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5CC" w:rsidRDefault="002D45C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3.CHARAKTERISTIKA ŠVP</w:t>
      </w:r>
    </w:p>
    <w:p w:rsidR="002D45CC" w:rsidRDefault="002D45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 Zaměření školy</w:t>
      </w:r>
    </w:p>
    <w:p w:rsidR="002D45CC" w:rsidRDefault="002D45CC">
      <w:pPr>
        <w:rPr>
          <w:sz w:val="28"/>
          <w:szCs w:val="28"/>
        </w:rPr>
      </w:pPr>
      <w:r>
        <w:rPr>
          <w:sz w:val="28"/>
          <w:szCs w:val="28"/>
        </w:rPr>
        <w:t>Náš školní vzdělávací program se jmenuje „KROK ZA KROKEM“. V naší škole se vzdělávají žáci se středně těžkým mentálním postižením, těžkým mentálním postižením, více vadami nebo autismem.</w:t>
      </w:r>
      <w:r w:rsidR="00763F15">
        <w:rPr>
          <w:sz w:val="28"/>
          <w:szCs w:val="28"/>
        </w:rPr>
        <w:t xml:space="preserve"> </w:t>
      </w:r>
      <w:r>
        <w:rPr>
          <w:sz w:val="28"/>
          <w:szCs w:val="28"/>
        </w:rPr>
        <w:t>Vzdělávání v základní škole speciální je přizpůsobeno žákům se sníženou úrovní rozumových schopností, s psychickými zvláštnosti, zejména s nedostatečnou úrovní koncentrace pozornosti a nízkou úrovní rozvoje volních vlastností. Vzhledem k těmto nedostatkům žáci nemohou zvládat požadavky základního vzdělání, ale jsou schopni osvojit si základy vzdělání.</w:t>
      </w:r>
      <w:r w:rsidR="00763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Při odborné speciálně pedagogické péči si žáci osvojují základní vědomosti a dovednosti, vytvářejí si návyky potřebné k orientaci v okolním světě, k dosažení maximální možné míry samostatnosti a nezávislosti na péči druhých osob a k zapojení do společenského života. Vzdělávací činnosti jsou zaměřeny na rozvíjení rozumových schopností a osvojování přiměřených poznatků, na vypěstování návyků sebeobsluhy, vytváření dovedností používat předměty denní potřeby a vykonávat jednoduché pracovní činnosti. Rozvíjení duševních i tělesných schopností žáků je založené na důsledném respektování jejich individuálních zvláštností. Základní škola speciální je desetiletá a člení se na 1.stupeň, který tvoří 1. až </w:t>
      </w:r>
      <w:r w:rsidR="00763F1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763F15">
        <w:rPr>
          <w:sz w:val="28"/>
          <w:szCs w:val="28"/>
        </w:rPr>
        <w:t>r</w:t>
      </w:r>
      <w:r>
        <w:rPr>
          <w:sz w:val="28"/>
          <w:szCs w:val="28"/>
        </w:rPr>
        <w:t xml:space="preserve">očník, druhý stupeň, který tvoří </w:t>
      </w:r>
      <w:r w:rsidR="00763F1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763F15">
        <w:rPr>
          <w:sz w:val="28"/>
          <w:szCs w:val="28"/>
        </w:rPr>
        <w:t>a</w:t>
      </w:r>
      <w:r>
        <w:rPr>
          <w:sz w:val="28"/>
          <w:szCs w:val="28"/>
        </w:rPr>
        <w:t>ž 10. Ročník. Od základní školy se odlišuje organizačními formami vzdělávání i obsahovým zaměřením výuky. Vzdělávací požadavky se přizpůsobují schopnostem a možnostem jednotlivých žáků. Pro vzdělávání žáků se středně těžkým mentálním postižením je třeba vytvořit optimální podmínky, které vyžadují přátelskou atmosféru, klidné a nestresující prostředí poskytující pocit jistoty a bezpečí a umožňující koncentraci na práci.</w:t>
      </w:r>
    </w:p>
    <w:p w:rsidR="00763F15" w:rsidRDefault="002D45CC">
      <w:pPr>
        <w:rPr>
          <w:sz w:val="28"/>
          <w:szCs w:val="28"/>
        </w:rPr>
      </w:pPr>
      <w:r>
        <w:rPr>
          <w:sz w:val="28"/>
          <w:szCs w:val="28"/>
        </w:rPr>
        <w:t xml:space="preserve">Výchova mimo vyučování je zabezpečována ve školní družině. Zájmové aktivity žáků jsou zajišťovány v zájmových kroužcích: </w:t>
      </w:r>
    </w:p>
    <w:p w:rsidR="002D45CC" w:rsidRDefault="002D45CC" w:rsidP="00763F15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3F15">
        <w:rPr>
          <w:sz w:val="28"/>
          <w:szCs w:val="28"/>
        </w:rPr>
        <w:t xml:space="preserve">   </w:t>
      </w:r>
      <w:bookmarkStart w:id="0" w:name="_GoBack"/>
      <w:bookmarkEnd w:id="0"/>
      <w:r w:rsidR="00763F15">
        <w:rPr>
          <w:sz w:val="28"/>
          <w:szCs w:val="28"/>
        </w:rPr>
        <w:t>H</w:t>
      </w:r>
      <w:r>
        <w:rPr>
          <w:sz w:val="28"/>
          <w:szCs w:val="28"/>
        </w:rPr>
        <w:t>ra na flétnu</w:t>
      </w:r>
    </w:p>
    <w:p w:rsidR="002D45CC" w:rsidRDefault="002D45CC" w:rsidP="00D73D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Informatika</w:t>
      </w:r>
    </w:p>
    <w:p w:rsidR="002D45CC" w:rsidRDefault="002D45CC" w:rsidP="00D73D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Vlastivědný kroužek</w:t>
      </w:r>
    </w:p>
    <w:p w:rsidR="002D45CC" w:rsidRDefault="002D45CC" w:rsidP="00D73D77">
      <w:pPr>
        <w:rPr>
          <w:sz w:val="28"/>
          <w:szCs w:val="28"/>
        </w:rPr>
      </w:pPr>
    </w:p>
    <w:p w:rsidR="002D45CC" w:rsidRDefault="002D45CC" w:rsidP="00D73D77">
      <w:pPr>
        <w:rPr>
          <w:sz w:val="28"/>
          <w:szCs w:val="28"/>
        </w:rPr>
      </w:pPr>
    </w:p>
    <w:p w:rsidR="002D45CC" w:rsidRDefault="002D45CC" w:rsidP="00D73D7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3.2 Cíle vzdělávání</w:t>
      </w:r>
    </w:p>
    <w:p w:rsidR="002D45CC" w:rsidRDefault="002D45CC" w:rsidP="00D73D77">
      <w:pPr>
        <w:rPr>
          <w:sz w:val="28"/>
          <w:szCs w:val="28"/>
        </w:rPr>
      </w:pPr>
      <w:r>
        <w:rPr>
          <w:sz w:val="28"/>
          <w:szCs w:val="28"/>
        </w:rPr>
        <w:t>Cíle základního vzdělávání žáků se středně těžkým mentálním postižením reprezentují předpokládaný směr vzdělávání, ve kterém se usiluje o utváření a postupné rozvíjení klíčových kompetencí žáků. K dosažení cílů vzdělávání směřuje systém záměrů, konkrétních úkolů, činností, metod, prostředků a aktivit. – vést žáky k všestranné a účinné komunikaci</w:t>
      </w:r>
    </w:p>
    <w:p w:rsidR="002D45CC" w:rsidRDefault="002D45CC" w:rsidP="00D73D77">
      <w:pPr>
        <w:rPr>
          <w:sz w:val="28"/>
          <w:szCs w:val="28"/>
        </w:rPr>
      </w:pPr>
      <w:r>
        <w:rPr>
          <w:sz w:val="28"/>
          <w:szCs w:val="28"/>
        </w:rPr>
        <w:t>-pomáhat žákům, aby poznávali své schopnosti a možnosti a využívali je v osobním i pracovním životě</w:t>
      </w:r>
    </w:p>
    <w:p w:rsidR="002D45CC" w:rsidRDefault="002D45CC" w:rsidP="00D73D77">
      <w:pPr>
        <w:rPr>
          <w:sz w:val="28"/>
          <w:szCs w:val="28"/>
        </w:rPr>
      </w:pPr>
      <w:r>
        <w:rPr>
          <w:sz w:val="28"/>
          <w:szCs w:val="28"/>
        </w:rPr>
        <w:t>-umožnit žákům osvojit si strategii učení a motivovat je k učení</w:t>
      </w:r>
    </w:p>
    <w:p w:rsidR="002D45CC" w:rsidRDefault="002D45CC" w:rsidP="00D73D77">
      <w:pPr>
        <w:rPr>
          <w:sz w:val="28"/>
          <w:szCs w:val="28"/>
        </w:rPr>
      </w:pPr>
      <w:r>
        <w:rPr>
          <w:sz w:val="28"/>
          <w:szCs w:val="28"/>
        </w:rPr>
        <w:t>-podněcovat žáky k myšlení na podkladě názoru a k řešení problémů</w:t>
      </w:r>
    </w:p>
    <w:p w:rsidR="002D45CC" w:rsidRDefault="002D45CC" w:rsidP="00D73D77">
      <w:pPr>
        <w:rPr>
          <w:sz w:val="28"/>
          <w:szCs w:val="28"/>
        </w:rPr>
      </w:pPr>
      <w:r>
        <w:rPr>
          <w:sz w:val="28"/>
          <w:szCs w:val="28"/>
        </w:rPr>
        <w:t>-rozvíjet u žáků schopnost spolupracovat a respektovat práci a úspěchy vlastní i druhých</w:t>
      </w:r>
    </w:p>
    <w:p w:rsidR="002D45CC" w:rsidRDefault="002D45CC" w:rsidP="00D73D77">
      <w:pPr>
        <w:rPr>
          <w:sz w:val="28"/>
          <w:szCs w:val="28"/>
        </w:rPr>
      </w:pPr>
      <w:r>
        <w:rPr>
          <w:sz w:val="28"/>
          <w:szCs w:val="28"/>
        </w:rPr>
        <w:t>-připravovat žáky k tomu,</w:t>
      </w:r>
      <w:r w:rsidR="00763F15">
        <w:rPr>
          <w:sz w:val="28"/>
          <w:szCs w:val="28"/>
        </w:rPr>
        <w:t xml:space="preserve"> </w:t>
      </w:r>
      <w:r>
        <w:rPr>
          <w:sz w:val="28"/>
          <w:szCs w:val="28"/>
        </w:rPr>
        <w:t>aby si uvědomovali svá práva a naplňovali své povinnosti</w:t>
      </w:r>
    </w:p>
    <w:p w:rsidR="002D45CC" w:rsidRDefault="002D45CC" w:rsidP="00D73D77">
      <w:pPr>
        <w:rPr>
          <w:sz w:val="28"/>
          <w:szCs w:val="28"/>
        </w:rPr>
      </w:pPr>
      <w:r>
        <w:rPr>
          <w:sz w:val="28"/>
          <w:szCs w:val="28"/>
        </w:rPr>
        <w:t>-vytvářet u žáků potřebu projevovat pozitivní city, vhodné projevy v chování, jednání, prožívání životních situací, rozvíjet vnímavost a citlivé vztahy k lidem, k okolnímu prostředí i k přírodě</w:t>
      </w:r>
    </w:p>
    <w:p w:rsidR="002D45CC" w:rsidRDefault="002D45CC" w:rsidP="00D73D77">
      <w:pPr>
        <w:rPr>
          <w:sz w:val="28"/>
          <w:szCs w:val="28"/>
        </w:rPr>
      </w:pPr>
      <w:r>
        <w:rPr>
          <w:sz w:val="28"/>
          <w:szCs w:val="28"/>
        </w:rPr>
        <w:t>-učit žáky chránit vlastní zdraví i zdraví jiných</w:t>
      </w:r>
    </w:p>
    <w:p w:rsidR="002D45CC" w:rsidRDefault="002D45CC" w:rsidP="00D73D77">
      <w:pPr>
        <w:rPr>
          <w:sz w:val="28"/>
          <w:szCs w:val="28"/>
        </w:rPr>
      </w:pPr>
      <w:r>
        <w:rPr>
          <w:sz w:val="28"/>
          <w:szCs w:val="28"/>
        </w:rPr>
        <w:t>-vést žáky k ohleduplnosti k jiným lidem a učit je žít společně s ostatními lidmi</w:t>
      </w:r>
    </w:p>
    <w:p w:rsidR="002D45CC" w:rsidRDefault="002D45CC" w:rsidP="00D73D77">
      <w:pPr>
        <w:rPr>
          <w:sz w:val="28"/>
          <w:szCs w:val="28"/>
        </w:rPr>
      </w:pPr>
    </w:p>
    <w:p w:rsidR="002D45CC" w:rsidRDefault="002D45CC" w:rsidP="00D73D77">
      <w:pPr>
        <w:rPr>
          <w:sz w:val="28"/>
          <w:szCs w:val="28"/>
        </w:rPr>
      </w:pPr>
    </w:p>
    <w:p w:rsidR="002D45CC" w:rsidRDefault="002D45CC" w:rsidP="00D73D77">
      <w:pPr>
        <w:rPr>
          <w:sz w:val="28"/>
          <w:szCs w:val="28"/>
        </w:rPr>
      </w:pPr>
    </w:p>
    <w:p w:rsidR="002D45CC" w:rsidRDefault="002D45CC" w:rsidP="00D73D77">
      <w:pPr>
        <w:rPr>
          <w:sz w:val="28"/>
          <w:szCs w:val="28"/>
        </w:rPr>
      </w:pPr>
    </w:p>
    <w:p w:rsidR="002D45CC" w:rsidRDefault="002D45CC" w:rsidP="00D73D77">
      <w:pPr>
        <w:rPr>
          <w:sz w:val="28"/>
          <w:szCs w:val="28"/>
        </w:rPr>
      </w:pPr>
    </w:p>
    <w:p w:rsidR="002D45CC" w:rsidRDefault="002D45CC" w:rsidP="00D73D77">
      <w:pPr>
        <w:rPr>
          <w:sz w:val="28"/>
          <w:szCs w:val="28"/>
        </w:rPr>
      </w:pPr>
    </w:p>
    <w:p w:rsidR="002D45CC" w:rsidRDefault="002D45CC" w:rsidP="00D73D77">
      <w:pPr>
        <w:rPr>
          <w:sz w:val="28"/>
          <w:szCs w:val="28"/>
        </w:rPr>
      </w:pPr>
    </w:p>
    <w:p w:rsidR="002D45CC" w:rsidRDefault="002D45CC" w:rsidP="00D73D77">
      <w:pPr>
        <w:rPr>
          <w:sz w:val="28"/>
          <w:szCs w:val="28"/>
        </w:rPr>
      </w:pPr>
    </w:p>
    <w:p w:rsidR="002D45CC" w:rsidRDefault="002D45CC" w:rsidP="00E825C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3.3 Klíčové kompetence</w:t>
      </w:r>
    </w:p>
    <w:p w:rsidR="002D45CC" w:rsidRDefault="002D45CC" w:rsidP="00D73D77">
      <w:pPr>
        <w:rPr>
          <w:sz w:val="28"/>
          <w:szCs w:val="28"/>
        </w:rPr>
      </w:pPr>
    </w:p>
    <w:p w:rsidR="002D45CC" w:rsidRDefault="002D45CC" w:rsidP="00D73D77">
      <w:pPr>
        <w:rPr>
          <w:sz w:val="28"/>
          <w:szCs w:val="28"/>
        </w:rPr>
      </w:pPr>
      <w:r>
        <w:rPr>
          <w:sz w:val="28"/>
          <w:szCs w:val="28"/>
        </w:rPr>
        <w:t>K utváření a rozvíjení klíčových kompetencí musí směřovat veškerý vzdělávací obsah, metody a formy vzdělávání i činnosti, které ve škole probíhají. Respektováním specifických potřeb žáků se středně těžkým mentálním postižením je kladen důraz především na klíčové kompetence komunikativní, sociální a personální, pracovní. Na konci základního vzdělávání žák dosahuje úrovně klíčových kompetencí podle schopností a v rámci svých možností.</w:t>
      </w:r>
    </w:p>
    <w:p w:rsidR="002D45CC" w:rsidRDefault="002D45CC" w:rsidP="00D73D7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Kompetence k učení:</w:t>
      </w:r>
      <w:r>
        <w:rPr>
          <w:sz w:val="28"/>
          <w:szCs w:val="28"/>
        </w:rPr>
        <w:t xml:space="preserve"> Na konci základního vzdělávání žák:</w:t>
      </w:r>
    </w:p>
    <w:p w:rsidR="002D45CC" w:rsidRDefault="002D45CC" w:rsidP="00D73D77">
      <w:pPr>
        <w:rPr>
          <w:sz w:val="28"/>
          <w:szCs w:val="28"/>
        </w:rPr>
      </w:pPr>
      <w:r>
        <w:rPr>
          <w:sz w:val="28"/>
          <w:szCs w:val="28"/>
        </w:rPr>
        <w:t>-ovládá základy čtení, psaní a počítání a využívá je ke svému vzdělávání</w:t>
      </w:r>
    </w:p>
    <w:p w:rsidR="002D45CC" w:rsidRDefault="002D45CC" w:rsidP="00D73D77">
      <w:pPr>
        <w:rPr>
          <w:sz w:val="28"/>
          <w:szCs w:val="28"/>
        </w:rPr>
      </w:pPr>
      <w:r>
        <w:rPr>
          <w:sz w:val="28"/>
          <w:szCs w:val="28"/>
        </w:rPr>
        <w:t>-používá učebnice, učební materiály a učební pomůcky</w:t>
      </w:r>
    </w:p>
    <w:p w:rsidR="002D45CC" w:rsidRDefault="002D45CC" w:rsidP="00D73D77">
      <w:pPr>
        <w:rPr>
          <w:sz w:val="28"/>
          <w:szCs w:val="28"/>
        </w:rPr>
      </w:pPr>
      <w:r>
        <w:rPr>
          <w:sz w:val="28"/>
          <w:szCs w:val="28"/>
        </w:rPr>
        <w:t>-dodržuje návykové stereotypy učení, snaží se o koncentraci na učení</w:t>
      </w:r>
    </w:p>
    <w:p w:rsidR="002D45CC" w:rsidRDefault="002D45CC" w:rsidP="00D73D77">
      <w:pPr>
        <w:rPr>
          <w:sz w:val="28"/>
          <w:szCs w:val="28"/>
        </w:rPr>
      </w:pPr>
      <w:r>
        <w:rPr>
          <w:sz w:val="28"/>
          <w:szCs w:val="28"/>
        </w:rPr>
        <w:t>-chápe pochvalu jako motivaci k dalšímu učení</w:t>
      </w:r>
    </w:p>
    <w:p w:rsidR="002D45CC" w:rsidRDefault="002D45CC" w:rsidP="00D73D77">
      <w:pPr>
        <w:rPr>
          <w:sz w:val="28"/>
          <w:szCs w:val="28"/>
        </w:rPr>
      </w:pPr>
      <w:r>
        <w:rPr>
          <w:sz w:val="28"/>
          <w:szCs w:val="28"/>
        </w:rPr>
        <w:t>-používá termíny, znaky a symboly</w:t>
      </w:r>
    </w:p>
    <w:p w:rsidR="002D45CC" w:rsidRDefault="002D45CC" w:rsidP="00D73D77">
      <w:pPr>
        <w:rPr>
          <w:sz w:val="28"/>
          <w:szCs w:val="28"/>
        </w:rPr>
      </w:pPr>
      <w:r>
        <w:rPr>
          <w:sz w:val="28"/>
          <w:szCs w:val="28"/>
        </w:rPr>
        <w:t>-ovládá elementární způsoby práce s počítačem</w:t>
      </w:r>
    </w:p>
    <w:p w:rsidR="002D45CC" w:rsidRDefault="002D45CC" w:rsidP="00D73D7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Kompetence k řešení problémů:</w:t>
      </w:r>
      <w:r>
        <w:rPr>
          <w:sz w:val="28"/>
          <w:szCs w:val="28"/>
        </w:rPr>
        <w:t xml:space="preserve"> Na konci základního vzdělávání žák:</w:t>
      </w:r>
    </w:p>
    <w:p w:rsidR="002D45CC" w:rsidRDefault="002D45CC" w:rsidP="00D73D77">
      <w:pPr>
        <w:rPr>
          <w:sz w:val="28"/>
          <w:szCs w:val="28"/>
        </w:rPr>
      </w:pPr>
      <w:r>
        <w:rPr>
          <w:sz w:val="28"/>
          <w:szCs w:val="28"/>
        </w:rPr>
        <w:t>-překonává problémy přiměřeně ke svým možnostem</w:t>
      </w:r>
    </w:p>
    <w:p w:rsidR="002D45CC" w:rsidRDefault="002D45CC" w:rsidP="00D73D77">
      <w:pPr>
        <w:rPr>
          <w:sz w:val="28"/>
          <w:szCs w:val="28"/>
        </w:rPr>
      </w:pPr>
      <w:r>
        <w:rPr>
          <w:sz w:val="28"/>
          <w:szCs w:val="28"/>
        </w:rPr>
        <w:t>-řeší známé a opakující se situace na základě nápodoby a vlastních zkušeností</w:t>
      </w:r>
    </w:p>
    <w:p w:rsidR="002D45CC" w:rsidRDefault="002D45CC" w:rsidP="00D73D77">
      <w:pPr>
        <w:rPr>
          <w:sz w:val="28"/>
          <w:szCs w:val="28"/>
        </w:rPr>
      </w:pPr>
      <w:r>
        <w:rPr>
          <w:sz w:val="28"/>
          <w:szCs w:val="28"/>
        </w:rPr>
        <w:t>-vnímá problémové situace a řeší je s pomocí naučených stereotypů i získaných zkušeností</w:t>
      </w:r>
    </w:p>
    <w:p w:rsidR="002D45CC" w:rsidRDefault="002D45CC" w:rsidP="00D73D77">
      <w:pPr>
        <w:rPr>
          <w:sz w:val="28"/>
          <w:szCs w:val="28"/>
        </w:rPr>
      </w:pPr>
      <w:r>
        <w:rPr>
          <w:sz w:val="28"/>
          <w:szCs w:val="28"/>
        </w:rPr>
        <w:t>-ví, na koho se může obrátit o pomoc při řešení problémů</w:t>
      </w:r>
    </w:p>
    <w:p w:rsidR="002D45CC" w:rsidRDefault="002D45CC" w:rsidP="00D73D7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Kompetence komunikativní:</w:t>
      </w:r>
      <w:r>
        <w:rPr>
          <w:sz w:val="28"/>
          <w:szCs w:val="28"/>
        </w:rPr>
        <w:t xml:space="preserve"> Na konci základního vzdělávání žák:</w:t>
      </w:r>
    </w:p>
    <w:p w:rsidR="002D45CC" w:rsidRDefault="002D45CC" w:rsidP="00D73D77">
      <w:pPr>
        <w:rPr>
          <w:sz w:val="28"/>
          <w:szCs w:val="28"/>
        </w:rPr>
      </w:pPr>
      <w:r>
        <w:rPr>
          <w:sz w:val="28"/>
          <w:szCs w:val="28"/>
        </w:rPr>
        <w:t>-komunikuje s druhými lidmi přiměřeně svým schopnostem</w:t>
      </w:r>
    </w:p>
    <w:p w:rsidR="002D45CC" w:rsidRDefault="002D45CC" w:rsidP="00D73D77">
      <w:pPr>
        <w:rPr>
          <w:sz w:val="28"/>
          <w:szCs w:val="28"/>
        </w:rPr>
      </w:pPr>
      <w:r>
        <w:rPr>
          <w:sz w:val="28"/>
          <w:szCs w:val="28"/>
        </w:rPr>
        <w:t>-rozumí sdělení a reaguje na ně podle svých možností</w:t>
      </w:r>
    </w:p>
    <w:p w:rsidR="002D45CC" w:rsidRDefault="002D45CC" w:rsidP="00D73D77">
      <w:pPr>
        <w:rPr>
          <w:sz w:val="28"/>
          <w:szCs w:val="28"/>
        </w:rPr>
      </w:pPr>
      <w:r>
        <w:rPr>
          <w:sz w:val="28"/>
          <w:szCs w:val="28"/>
        </w:rPr>
        <w:t>-vyjadřuje své pocity, prožitky a nálady vhodným způsobem</w:t>
      </w:r>
    </w:p>
    <w:p w:rsidR="002D45CC" w:rsidRDefault="002D45CC" w:rsidP="00D73D7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-zvládá jednoduchou formu písemné komunikace</w:t>
      </w:r>
    </w:p>
    <w:p w:rsidR="002D45CC" w:rsidRDefault="002D45CC" w:rsidP="00D73D77">
      <w:pPr>
        <w:rPr>
          <w:sz w:val="28"/>
          <w:szCs w:val="28"/>
        </w:rPr>
      </w:pPr>
      <w:r>
        <w:rPr>
          <w:sz w:val="28"/>
          <w:szCs w:val="28"/>
        </w:rPr>
        <w:t>-využívá pro komunikaci běžné informační a komunikační prostředky</w:t>
      </w:r>
    </w:p>
    <w:p w:rsidR="002D45CC" w:rsidRDefault="002D45CC" w:rsidP="00D73D7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Kompetence sociální a personální:</w:t>
      </w:r>
      <w:r>
        <w:rPr>
          <w:sz w:val="28"/>
          <w:szCs w:val="28"/>
        </w:rPr>
        <w:t xml:space="preserve"> Na konci základního vzdělávání žák:</w:t>
      </w:r>
    </w:p>
    <w:p w:rsidR="002D45CC" w:rsidRDefault="002D45CC" w:rsidP="00D73D77">
      <w:pPr>
        <w:rPr>
          <w:sz w:val="28"/>
          <w:szCs w:val="28"/>
        </w:rPr>
      </w:pPr>
      <w:r>
        <w:rPr>
          <w:sz w:val="28"/>
          <w:szCs w:val="28"/>
        </w:rPr>
        <w:t>-má základní představu o vztazích mezi lidmi</w:t>
      </w:r>
    </w:p>
    <w:p w:rsidR="002D45CC" w:rsidRDefault="002D45CC" w:rsidP="00D73D77">
      <w:pPr>
        <w:rPr>
          <w:sz w:val="28"/>
          <w:szCs w:val="28"/>
        </w:rPr>
      </w:pPr>
      <w:r>
        <w:rPr>
          <w:sz w:val="28"/>
          <w:szCs w:val="28"/>
        </w:rPr>
        <w:t>-orientuje se v prostředí, ve kterém žije</w:t>
      </w:r>
    </w:p>
    <w:p w:rsidR="002D45CC" w:rsidRDefault="002D45CC" w:rsidP="00D73D77">
      <w:pPr>
        <w:rPr>
          <w:sz w:val="28"/>
          <w:szCs w:val="28"/>
        </w:rPr>
      </w:pPr>
      <w:r>
        <w:rPr>
          <w:sz w:val="28"/>
          <w:szCs w:val="28"/>
        </w:rPr>
        <w:t>-uplatňuje základní návyky společenského chování</w:t>
      </w:r>
    </w:p>
    <w:p w:rsidR="002D45CC" w:rsidRDefault="002D45CC" w:rsidP="00D73D77">
      <w:pPr>
        <w:rPr>
          <w:sz w:val="28"/>
          <w:szCs w:val="28"/>
        </w:rPr>
      </w:pPr>
      <w:r>
        <w:rPr>
          <w:sz w:val="28"/>
          <w:szCs w:val="28"/>
        </w:rPr>
        <w:t>-navazuje a udržuje vztahy s vrstevníky, respektuje druhé lidi</w:t>
      </w:r>
    </w:p>
    <w:p w:rsidR="002D45CC" w:rsidRDefault="002D45CC" w:rsidP="00D73D7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Kompetence občanské:</w:t>
      </w:r>
      <w:r>
        <w:rPr>
          <w:sz w:val="28"/>
          <w:szCs w:val="28"/>
        </w:rPr>
        <w:t xml:space="preserve"> Na konci základního vzdělávání žák:</w:t>
      </w:r>
    </w:p>
    <w:p w:rsidR="002D45CC" w:rsidRDefault="002D45CC" w:rsidP="00D73D77">
      <w:pPr>
        <w:rPr>
          <w:sz w:val="28"/>
          <w:szCs w:val="28"/>
        </w:rPr>
      </w:pPr>
      <w:r>
        <w:rPr>
          <w:sz w:val="28"/>
          <w:szCs w:val="28"/>
        </w:rPr>
        <w:t>-využívá osvojené návyky a dovednosti k zapojení se do společnosti</w:t>
      </w:r>
    </w:p>
    <w:p w:rsidR="002D45CC" w:rsidRDefault="002D45CC" w:rsidP="00D73D77">
      <w:pPr>
        <w:rPr>
          <w:sz w:val="28"/>
          <w:szCs w:val="28"/>
        </w:rPr>
      </w:pPr>
      <w:r>
        <w:rPr>
          <w:sz w:val="28"/>
          <w:szCs w:val="28"/>
        </w:rPr>
        <w:t>-má povědomí o základních právech a povinnostech občanů</w:t>
      </w:r>
    </w:p>
    <w:p w:rsidR="002D45CC" w:rsidRDefault="002D45CC" w:rsidP="00D73D77">
      <w:pPr>
        <w:rPr>
          <w:sz w:val="28"/>
          <w:szCs w:val="28"/>
        </w:rPr>
      </w:pPr>
      <w:r>
        <w:rPr>
          <w:sz w:val="28"/>
          <w:szCs w:val="28"/>
        </w:rPr>
        <w:t>-chrání své zdraví, dodržuje naučené stereotypy chování zdravého životního stylu a ochrany životního prostředí</w:t>
      </w:r>
    </w:p>
    <w:p w:rsidR="002D45CC" w:rsidRDefault="002D45CC" w:rsidP="00D73D77">
      <w:pPr>
        <w:rPr>
          <w:sz w:val="28"/>
          <w:szCs w:val="28"/>
        </w:rPr>
      </w:pPr>
      <w:r>
        <w:rPr>
          <w:sz w:val="28"/>
          <w:szCs w:val="28"/>
        </w:rPr>
        <w:t>-dokáže se chovat v krizových situací i v situacích ohrožujících život a zdraví člověka podle pokynů kompetentních osob</w:t>
      </w:r>
    </w:p>
    <w:p w:rsidR="002D45CC" w:rsidRDefault="002D45CC" w:rsidP="00D73D7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Kompetence pracovní:</w:t>
      </w:r>
      <w:r>
        <w:rPr>
          <w:sz w:val="28"/>
          <w:szCs w:val="28"/>
        </w:rPr>
        <w:t xml:space="preserve"> Na konci základního vzdělávání žák:</w:t>
      </w:r>
    </w:p>
    <w:p w:rsidR="002D45CC" w:rsidRDefault="002D45CC" w:rsidP="00D73D77">
      <w:pPr>
        <w:rPr>
          <w:sz w:val="28"/>
          <w:szCs w:val="28"/>
        </w:rPr>
      </w:pPr>
      <w:r>
        <w:rPr>
          <w:sz w:val="28"/>
          <w:szCs w:val="28"/>
        </w:rPr>
        <w:t>-má osvojené hygienické návyky, zvládá sebeobsluhu podle svých možností</w:t>
      </w:r>
    </w:p>
    <w:p w:rsidR="002D45CC" w:rsidRDefault="002D45CC" w:rsidP="00D73D77">
      <w:pPr>
        <w:rPr>
          <w:sz w:val="28"/>
          <w:szCs w:val="28"/>
        </w:rPr>
      </w:pPr>
      <w:r>
        <w:rPr>
          <w:sz w:val="28"/>
          <w:szCs w:val="28"/>
        </w:rPr>
        <w:t>-zvládá základní pracovní dovednosti, operace a postupy při jednoduchých pracovních činnostech</w:t>
      </w:r>
    </w:p>
    <w:p w:rsidR="002D45CC" w:rsidRDefault="002D45CC" w:rsidP="00D73D77">
      <w:pPr>
        <w:rPr>
          <w:sz w:val="28"/>
          <w:szCs w:val="28"/>
        </w:rPr>
      </w:pPr>
      <w:r>
        <w:rPr>
          <w:sz w:val="28"/>
          <w:szCs w:val="28"/>
        </w:rPr>
        <w:t>-pracuje podle naučeného pracovního postupu, podle instrukcí plní zadané jednoduché úkoly</w:t>
      </w:r>
    </w:p>
    <w:p w:rsidR="002D45CC" w:rsidRDefault="002D45CC" w:rsidP="00D73D77">
      <w:pPr>
        <w:rPr>
          <w:sz w:val="28"/>
          <w:szCs w:val="28"/>
        </w:rPr>
      </w:pPr>
      <w:r>
        <w:rPr>
          <w:sz w:val="28"/>
          <w:szCs w:val="28"/>
        </w:rPr>
        <w:t>-soustředí se na pracovní výkon a je schopen vytrvat při jeho plnění</w:t>
      </w:r>
    </w:p>
    <w:p w:rsidR="002D45CC" w:rsidRDefault="002D45CC" w:rsidP="00D73D77">
      <w:pPr>
        <w:rPr>
          <w:sz w:val="28"/>
          <w:szCs w:val="28"/>
        </w:rPr>
      </w:pPr>
      <w:r>
        <w:rPr>
          <w:sz w:val="28"/>
          <w:szCs w:val="28"/>
        </w:rPr>
        <w:t>-respektuje pravidla práce v týmu</w:t>
      </w:r>
    </w:p>
    <w:p w:rsidR="002D45CC" w:rsidRDefault="002D45CC" w:rsidP="00D73D77">
      <w:pPr>
        <w:rPr>
          <w:sz w:val="28"/>
          <w:szCs w:val="28"/>
        </w:rPr>
      </w:pPr>
      <w:r>
        <w:rPr>
          <w:sz w:val="28"/>
          <w:szCs w:val="28"/>
        </w:rPr>
        <w:t>-přijímá posouzení výsledků své práce</w:t>
      </w:r>
    </w:p>
    <w:p w:rsidR="002D45CC" w:rsidRPr="007E66FD" w:rsidRDefault="002D45CC" w:rsidP="00D73D77">
      <w:pPr>
        <w:rPr>
          <w:sz w:val="28"/>
          <w:szCs w:val="28"/>
        </w:rPr>
      </w:pPr>
      <w:r>
        <w:rPr>
          <w:sz w:val="28"/>
          <w:szCs w:val="28"/>
        </w:rPr>
        <w:t>-dodržuje zásady bezpečnosti, ochrany zdraví, hygieny práce a ochrany životního prostředí při pracovních činnostech podle naučených stereotypů</w:t>
      </w:r>
    </w:p>
    <w:sectPr w:rsidR="002D45CC" w:rsidRPr="007E66FD" w:rsidSect="00A67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F3675"/>
    <w:multiLevelType w:val="hybridMultilevel"/>
    <w:tmpl w:val="4F9A3076"/>
    <w:lvl w:ilvl="0" w:tplc="2E60A78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F091B"/>
    <w:rsid w:val="000F091B"/>
    <w:rsid w:val="002966F4"/>
    <w:rsid w:val="002D45CC"/>
    <w:rsid w:val="004137FA"/>
    <w:rsid w:val="00456A99"/>
    <w:rsid w:val="00706CEB"/>
    <w:rsid w:val="00733AB3"/>
    <w:rsid w:val="00763F15"/>
    <w:rsid w:val="007E66FD"/>
    <w:rsid w:val="00814F0F"/>
    <w:rsid w:val="0084420F"/>
    <w:rsid w:val="00906DA7"/>
    <w:rsid w:val="00A67E62"/>
    <w:rsid w:val="00AE0D5A"/>
    <w:rsid w:val="00BB3F59"/>
    <w:rsid w:val="00D73D77"/>
    <w:rsid w:val="00E73B45"/>
    <w:rsid w:val="00E825C1"/>
    <w:rsid w:val="00FE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90DA6"/>
  <w15:docId w15:val="{62AB1535-CF85-4166-B85A-9EBB6F6E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7E62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73D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843</Words>
  <Characters>4979</Characters>
  <Application>Microsoft Office Word</Application>
  <DocSecurity>0</DocSecurity>
  <Lines>41</Lines>
  <Paragraphs>11</Paragraphs>
  <ScaleCrop>false</ScaleCrop>
  <Company>skola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OEM</dc:creator>
  <cp:keywords/>
  <dc:description/>
  <cp:lastModifiedBy>skola3</cp:lastModifiedBy>
  <cp:revision>3</cp:revision>
  <dcterms:created xsi:type="dcterms:W3CDTF">2010-09-08T08:57:00Z</dcterms:created>
  <dcterms:modified xsi:type="dcterms:W3CDTF">2021-12-06T14:01:00Z</dcterms:modified>
</cp:coreProperties>
</file>