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D" w:rsidRDefault="0003738D"/>
    <w:p w:rsidR="0003738D" w:rsidRPr="0003738D" w:rsidRDefault="0003738D">
      <w:pPr>
        <w:rPr>
          <w:b/>
          <w:sz w:val="28"/>
          <w:szCs w:val="28"/>
        </w:rPr>
      </w:pPr>
      <w:r w:rsidRPr="0003738D">
        <w:rPr>
          <w:b/>
          <w:sz w:val="28"/>
          <w:szCs w:val="28"/>
        </w:rPr>
        <w:t>Zkratky a tématické okruhy průřezových témat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>Osobnostní a sociální výchova – OSV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>Tematické okruhy -  VU – sebepoznání a sebepojetí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SV – rozvoj schopností poznávání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Čt – komunikace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>Mediální výchova – MV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>Tematické okruhy – Info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Vnímání mediálních sdělení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Interpretace vztahů mediálních sdělení s reality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Fungování a vliv medií ve společnosti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>Enviromentální výchva – EV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>Tematické okruhy – tento tematický okruh bude realizován v rámci projektu Den Země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Ekosystémy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Základní podmínky života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Lidské aktivity a problémy životního prostředí</w:t>
      </w:r>
    </w:p>
    <w:p w:rsidR="0003738D" w:rsidRDefault="00037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Vztah člověka k prostředí </w:t>
      </w:r>
    </w:p>
    <w:p w:rsidR="0003738D" w:rsidRDefault="0003738D">
      <w:pPr>
        <w:rPr>
          <w:sz w:val="24"/>
          <w:szCs w:val="24"/>
        </w:rPr>
      </w:pPr>
    </w:p>
    <w:p w:rsidR="0003738D" w:rsidRPr="0003738D" w:rsidRDefault="0003738D">
      <w:pPr>
        <w:rPr>
          <w:sz w:val="24"/>
          <w:szCs w:val="24"/>
        </w:rPr>
      </w:pPr>
    </w:p>
    <w:sectPr w:rsidR="0003738D" w:rsidRPr="0003738D" w:rsidSect="0003738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B84" w:rsidRDefault="00206B84" w:rsidP="0003738D">
      <w:pPr>
        <w:spacing w:after="0" w:line="240" w:lineRule="auto"/>
      </w:pPr>
      <w:r>
        <w:separator/>
      </w:r>
    </w:p>
  </w:endnote>
  <w:endnote w:type="continuationSeparator" w:id="1">
    <w:p w:rsidR="00206B84" w:rsidRDefault="00206B84" w:rsidP="0003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B84" w:rsidRDefault="00206B84" w:rsidP="0003738D">
      <w:pPr>
        <w:spacing w:after="0" w:line="240" w:lineRule="auto"/>
      </w:pPr>
      <w:r>
        <w:separator/>
      </w:r>
    </w:p>
  </w:footnote>
  <w:footnote w:type="continuationSeparator" w:id="1">
    <w:p w:rsidR="00206B84" w:rsidRDefault="00206B84" w:rsidP="0003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8D" w:rsidRPr="00131C27" w:rsidRDefault="0003738D" w:rsidP="0003738D">
    <w:pPr>
      <w:pStyle w:val="Zhlav"/>
      <w:jc w:val="center"/>
      <w:rPr>
        <w:sz w:val="16"/>
        <w:szCs w:val="16"/>
      </w:rPr>
    </w:pPr>
    <w:r>
      <w:rPr>
        <w:sz w:val="16"/>
        <w:szCs w:val="16"/>
      </w:rPr>
      <w:t>Školní vzdělávací program KROK ZA KROKEM                                                                                         verze 2010/2011                                                                                          ZŠ Lysá nad Labem</w:t>
    </w:r>
  </w:p>
  <w:p w:rsidR="0003738D" w:rsidRPr="0003738D" w:rsidRDefault="0003738D" w:rsidP="0003738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38D"/>
    <w:rsid w:val="0003738D"/>
    <w:rsid w:val="00206B84"/>
    <w:rsid w:val="0041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B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373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373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3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7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2010-09-15T07:16:00Z</dcterms:created>
  <dcterms:modified xsi:type="dcterms:W3CDTF">2010-09-15T07:26:00Z</dcterms:modified>
</cp:coreProperties>
</file>