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52F38" w14:textId="54EC7B18" w:rsidR="004A33D5" w:rsidRPr="00125612" w:rsidRDefault="004A33D5" w:rsidP="00125612">
      <w:pPr>
        <w:jc w:val="center"/>
        <w:rPr>
          <w:b/>
          <w:sz w:val="24"/>
          <w:szCs w:val="24"/>
          <w:u w:val="single"/>
        </w:rPr>
      </w:pPr>
      <w:r w:rsidRPr="00125612">
        <w:rPr>
          <w:b/>
          <w:sz w:val="28"/>
          <w:szCs w:val="28"/>
          <w:u w:val="single"/>
        </w:rPr>
        <w:t>Školní řád – pravidla pro hodnocení výsledků vzdělávání žáků a studentů</w:t>
      </w:r>
      <w:r w:rsidR="00225BDD">
        <w:rPr>
          <w:b/>
          <w:sz w:val="28"/>
          <w:szCs w:val="28"/>
          <w:u w:val="single"/>
        </w:rPr>
        <w:t xml:space="preserve"> </w:t>
      </w:r>
      <w:r w:rsidRPr="00125612">
        <w:rPr>
          <w:b/>
          <w:sz w:val="28"/>
          <w:szCs w:val="28"/>
          <w:u w:val="single"/>
        </w:rPr>
        <w:t>(klasifikační řád)</w:t>
      </w:r>
    </w:p>
    <w:p w14:paraId="2E615501" w14:textId="77777777" w:rsidR="004A33D5" w:rsidRDefault="004A33D5">
      <w:pPr>
        <w:rPr>
          <w:sz w:val="24"/>
          <w:szCs w:val="24"/>
        </w:rPr>
      </w:pPr>
      <w:r>
        <w:rPr>
          <w:sz w:val="24"/>
          <w:szCs w:val="24"/>
        </w:rPr>
        <w:t>Vypracoval: Irena Dlabolová, zástupce ředitele školy</w:t>
      </w:r>
    </w:p>
    <w:p w14:paraId="6706E326" w14:textId="77777777" w:rsidR="004A33D5" w:rsidRDefault="004A33D5">
      <w:pPr>
        <w:rPr>
          <w:sz w:val="24"/>
          <w:szCs w:val="24"/>
        </w:rPr>
      </w:pPr>
      <w:r>
        <w:rPr>
          <w:sz w:val="24"/>
          <w:szCs w:val="24"/>
        </w:rPr>
        <w:t>Schválil: Petr Tomek, ředitel školy</w:t>
      </w:r>
    </w:p>
    <w:p w14:paraId="0E451634" w14:textId="2B8AE05C" w:rsidR="004A33D5" w:rsidRDefault="004A33D5">
      <w:pPr>
        <w:rPr>
          <w:sz w:val="24"/>
          <w:szCs w:val="24"/>
        </w:rPr>
      </w:pPr>
      <w:r>
        <w:rPr>
          <w:sz w:val="24"/>
          <w:szCs w:val="24"/>
        </w:rPr>
        <w:t>Pedagogická r</w:t>
      </w:r>
      <w:r w:rsidR="00286E41">
        <w:rPr>
          <w:sz w:val="24"/>
          <w:szCs w:val="24"/>
        </w:rPr>
        <w:t>ada projednala dne: 20.</w:t>
      </w:r>
      <w:r w:rsidR="008F4651">
        <w:rPr>
          <w:sz w:val="24"/>
          <w:szCs w:val="24"/>
        </w:rPr>
        <w:t xml:space="preserve"> </w:t>
      </w:r>
      <w:r w:rsidR="00286E41">
        <w:rPr>
          <w:sz w:val="24"/>
          <w:szCs w:val="24"/>
        </w:rPr>
        <w:t>6.</w:t>
      </w:r>
      <w:r w:rsidR="008F4651">
        <w:rPr>
          <w:sz w:val="24"/>
          <w:szCs w:val="24"/>
        </w:rPr>
        <w:t xml:space="preserve"> </w:t>
      </w:r>
      <w:r w:rsidR="00286E41">
        <w:rPr>
          <w:sz w:val="24"/>
          <w:szCs w:val="24"/>
        </w:rPr>
        <w:t xml:space="preserve">2011, </w:t>
      </w:r>
      <w:r>
        <w:rPr>
          <w:sz w:val="24"/>
          <w:szCs w:val="24"/>
        </w:rPr>
        <w:t>1.</w:t>
      </w:r>
      <w:r w:rsidR="008F4651">
        <w:rPr>
          <w:sz w:val="24"/>
          <w:szCs w:val="24"/>
        </w:rPr>
        <w:t xml:space="preserve"> </w:t>
      </w:r>
      <w:r>
        <w:rPr>
          <w:sz w:val="24"/>
          <w:szCs w:val="24"/>
        </w:rPr>
        <w:t>9.</w:t>
      </w:r>
      <w:r w:rsidR="004833DB">
        <w:rPr>
          <w:sz w:val="24"/>
          <w:szCs w:val="24"/>
        </w:rPr>
        <w:t xml:space="preserve"> </w:t>
      </w:r>
      <w:r>
        <w:rPr>
          <w:sz w:val="24"/>
          <w:szCs w:val="24"/>
        </w:rPr>
        <w:t>2011</w:t>
      </w:r>
      <w:r w:rsidR="004833DB">
        <w:rPr>
          <w:sz w:val="24"/>
          <w:szCs w:val="24"/>
        </w:rPr>
        <w:t>,</w:t>
      </w:r>
      <w:r w:rsidR="00286E41">
        <w:rPr>
          <w:sz w:val="24"/>
          <w:szCs w:val="24"/>
        </w:rPr>
        <w:t xml:space="preserve"> 1.</w:t>
      </w:r>
      <w:r w:rsidR="008F4651">
        <w:rPr>
          <w:sz w:val="24"/>
          <w:szCs w:val="24"/>
        </w:rPr>
        <w:t xml:space="preserve"> </w:t>
      </w:r>
      <w:r w:rsidR="00286E41">
        <w:rPr>
          <w:sz w:val="24"/>
          <w:szCs w:val="24"/>
        </w:rPr>
        <w:t>9. 2016</w:t>
      </w:r>
      <w:r w:rsidR="004833DB">
        <w:rPr>
          <w:sz w:val="24"/>
          <w:szCs w:val="24"/>
        </w:rPr>
        <w:t xml:space="preserve"> a 1. 9. 2020 </w:t>
      </w:r>
    </w:p>
    <w:p w14:paraId="0B7183DD" w14:textId="751D47F9" w:rsidR="004A33D5" w:rsidRDefault="004A33D5">
      <w:pPr>
        <w:rPr>
          <w:sz w:val="24"/>
          <w:szCs w:val="24"/>
        </w:rPr>
      </w:pPr>
      <w:r>
        <w:rPr>
          <w:sz w:val="24"/>
          <w:szCs w:val="24"/>
        </w:rPr>
        <w:t>Školská rada projednala</w:t>
      </w:r>
      <w:r w:rsidR="001A40F1">
        <w:rPr>
          <w:sz w:val="24"/>
          <w:szCs w:val="24"/>
        </w:rPr>
        <w:t xml:space="preserve"> a schválila</w:t>
      </w:r>
      <w:r>
        <w:rPr>
          <w:sz w:val="24"/>
          <w:szCs w:val="24"/>
        </w:rPr>
        <w:t xml:space="preserve"> dne: </w:t>
      </w:r>
      <w:r w:rsidR="004833DB">
        <w:rPr>
          <w:sz w:val="24"/>
          <w:szCs w:val="24"/>
        </w:rPr>
        <w:t>15</w:t>
      </w:r>
      <w:r>
        <w:rPr>
          <w:sz w:val="24"/>
          <w:szCs w:val="24"/>
        </w:rPr>
        <w:t>.</w:t>
      </w:r>
      <w:r w:rsidR="008F4651">
        <w:rPr>
          <w:sz w:val="24"/>
          <w:szCs w:val="24"/>
        </w:rPr>
        <w:t xml:space="preserve"> </w:t>
      </w:r>
      <w:r w:rsidR="004833DB">
        <w:rPr>
          <w:sz w:val="24"/>
          <w:szCs w:val="24"/>
        </w:rPr>
        <w:t>10</w:t>
      </w:r>
      <w:r>
        <w:rPr>
          <w:sz w:val="24"/>
          <w:szCs w:val="24"/>
        </w:rPr>
        <w:t>.</w:t>
      </w:r>
      <w:r w:rsidR="008F4651">
        <w:rPr>
          <w:sz w:val="24"/>
          <w:szCs w:val="24"/>
        </w:rPr>
        <w:t xml:space="preserve"> </w:t>
      </w:r>
      <w:r>
        <w:rPr>
          <w:sz w:val="24"/>
          <w:szCs w:val="24"/>
        </w:rPr>
        <w:t>20</w:t>
      </w:r>
      <w:r w:rsidR="004833DB">
        <w:rPr>
          <w:sz w:val="24"/>
          <w:szCs w:val="24"/>
        </w:rPr>
        <w:t>20</w:t>
      </w:r>
    </w:p>
    <w:p w14:paraId="1CDC66E4" w14:textId="26D69CC7" w:rsidR="00F5745B" w:rsidRDefault="00F5745B">
      <w:pPr>
        <w:rPr>
          <w:sz w:val="24"/>
          <w:szCs w:val="24"/>
        </w:rPr>
      </w:pPr>
      <w:r>
        <w:rPr>
          <w:sz w:val="24"/>
          <w:szCs w:val="24"/>
        </w:rPr>
        <w:t>Datum poslední aktualizace: 1</w:t>
      </w:r>
      <w:r w:rsidR="004833DB">
        <w:rPr>
          <w:sz w:val="24"/>
          <w:szCs w:val="24"/>
        </w:rPr>
        <w:t>4</w:t>
      </w:r>
      <w:r>
        <w:rPr>
          <w:sz w:val="24"/>
          <w:szCs w:val="24"/>
        </w:rPr>
        <w:t xml:space="preserve">. </w:t>
      </w:r>
      <w:r w:rsidR="004833DB">
        <w:rPr>
          <w:sz w:val="24"/>
          <w:szCs w:val="24"/>
        </w:rPr>
        <w:t>10</w:t>
      </w:r>
      <w:r>
        <w:rPr>
          <w:sz w:val="24"/>
          <w:szCs w:val="24"/>
        </w:rPr>
        <w:t>. 20</w:t>
      </w:r>
      <w:r w:rsidR="004833DB">
        <w:rPr>
          <w:sz w:val="24"/>
          <w:szCs w:val="24"/>
        </w:rPr>
        <w:t>20</w:t>
      </w:r>
    </w:p>
    <w:p w14:paraId="4E63F5BF" w14:textId="77777777" w:rsidR="004A33D5" w:rsidRPr="005315FF" w:rsidRDefault="004A33D5" w:rsidP="005315FF">
      <w:pPr>
        <w:pStyle w:val="Odstavecseseznamem"/>
        <w:numPr>
          <w:ilvl w:val="0"/>
          <w:numId w:val="1"/>
        </w:numPr>
        <w:rPr>
          <w:b/>
          <w:sz w:val="24"/>
          <w:szCs w:val="24"/>
        </w:rPr>
      </w:pPr>
      <w:r>
        <w:rPr>
          <w:b/>
          <w:sz w:val="24"/>
          <w:szCs w:val="24"/>
        </w:rPr>
        <w:t>Zásady hodnocení průběhu a výsledků vzdělávání a chování ve škole a na akcích pořádaných školou, zásady a pravidla pro sebehodnocení žáků</w:t>
      </w:r>
    </w:p>
    <w:p w14:paraId="6BD76DB6" w14:textId="77777777" w:rsidR="004A33D5" w:rsidRDefault="004A33D5" w:rsidP="005315FF">
      <w:pPr>
        <w:pStyle w:val="Odstavecseseznamem"/>
        <w:numPr>
          <w:ilvl w:val="0"/>
          <w:numId w:val="3"/>
        </w:numPr>
        <w:rPr>
          <w:sz w:val="24"/>
          <w:szCs w:val="24"/>
        </w:rPr>
      </w:pPr>
      <w:r>
        <w:rPr>
          <w:sz w:val="24"/>
          <w:szCs w:val="24"/>
        </w:rPr>
        <w:t>Pedagogičtí pracovníci zajišťují, aby žáci, zákonní zástupci dětí a nezletilých žáků, byli včas informováni o průběhu a výsledcích vzdělávání žáka.</w:t>
      </w:r>
    </w:p>
    <w:p w14:paraId="4298CA57" w14:textId="77777777" w:rsidR="004A33D5" w:rsidRDefault="004A33D5" w:rsidP="005315FF">
      <w:pPr>
        <w:pStyle w:val="Odstavecseseznamem"/>
        <w:numPr>
          <w:ilvl w:val="0"/>
          <w:numId w:val="3"/>
        </w:numPr>
        <w:rPr>
          <w:sz w:val="24"/>
          <w:szCs w:val="24"/>
        </w:rPr>
      </w:pPr>
      <w:r>
        <w:rPr>
          <w:sz w:val="24"/>
          <w:szCs w:val="24"/>
        </w:rPr>
        <w:t>Každé pololetí se vydává žákovi vysvědčení.</w:t>
      </w:r>
    </w:p>
    <w:p w14:paraId="7A9742BE" w14:textId="77777777" w:rsidR="004A33D5" w:rsidRDefault="004A33D5" w:rsidP="005315FF">
      <w:pPr>
        <w:pStyle w:val="Odstavecseseznamem"/>
        <w:numPr>
          <w:ilvl w:val="0"/>
          <w:numId w:val="3"/>
        </w:numPr>
        <w:rPr>
          <w:sz w:val="24"/>
          <w:szCs w:val="24"/>
        </w:rPr>
      </w:pPr>
      <w:r>
        <w:rPr>
          <w:sz w:val="24"/>
          <w:szCs w:val="24"/>
        </w:rPr>
        <w:t>Hodnocení výsledků vzdělávání žáka na vysvědčení je vyjádřeno klasifikačním stupněm, slovně nebo kombinací obou způsobů. O způsobu hodnocení rozhoduje na základě jednání rodičů s třídním učitelem ředitel školy se souhlasem školské rady.</w:t>
      </w:r>
    </w:p>
    <w:p w14:paraId="17E87CBF" w14:textId="12466A9D" w:rsidR="004A33D5" w:rsidRDefault="004A33D5" w:rsidP="005315FF">
      <w:pPr>
        <w:pStyle w:val="Odstavecseseznamem"/>
        <w:numPr>
          <w:ilvl w:val="0"/>
          <w:numId w:val="3"/>
        </w:numPr>
        <w:rPr>
          <w:sz w:val="24"/>
          <w:szCs w:val="24"/>
        </w:rPr>
      </w:pPr>
      <w:r>
        <w:rPr>
          <w:sz w:val="24"/>
          <w:szCs w:val="24"/>
        </w:rPr>
        <w:t xml:space="preserve">U jednotlivých žáků rozhodne ředitel školy o použití slovního hodnocení na základě jednání třídního učitele a zákonného zástupce žáka. </w:t>
      </w:r>
      <w:r w:rsidR="00225BDD">
        <w:rPr>
          <w:sz w:val="24"/>
          <w:szCs w:val="24"/>
        </w:rPr>
        <w:t xml:space="preserve">Lze kombinovat slovní hodnocení a známky. </w:t>
      </w:r>
      <w:r>
        <w:rPr>
          <w:sz w:val="24"/>
          <w:szCs w:val="24"/>
        </w:rPr>
        <w:t>Výsledky vzdělávání žáka v základní škole speciální se hodnotí širším slovním hodnocením.</w:t>
      </w:r>
      <w:r w:rsidR="008F4651">
        <w:rPr>
          <w:sz w:val="24"/>
          <w:szCs w:val="24"/>
        </w:rPr>
        <w:t xml:space="preserve"> </w:t>
      </w:r>
    </w:p>
    <w:p w14:paraId="4D065978" w14:textId="3274B1B9" w:rsidR="004A33D5" w:rsidRDefault="004A33D5" w:rsidP="005315FF">
      <w:pPr>
        <w:pStyle w:val="Odstavecseseznamem"/>
        <w:numPr>
          <w:ilvl w:val="0"/>
          <w:numId w:val="3"/>
        </w:numPr>
        <w:rPr>
          <w:sz w:val="24"/>
          <w:szCs w:val="24"/>
        </w:rPr>
      </w:pPr>
      <w:r>
        <w:rPr>
          <w:sz w:val="24"/>
          <w:szCs w:val="24"/>
        </w:rPr>
        <w:t>Případné problémy a zaostávání žáků v učení a nedostatky v jejich chování se projednávají v pedagogických radách.</w:t>
      </w:r>
    </w:p>
    <w:p w14:paraId="328D839D" w14:textId="77777777" w:rsidR="00225BDD" w:rsidRPr="004833DB" w:rsidRDefault="00225BDD" w:rsidP="005315FF">
      <w:pPr>
        <w:pStyle w:val="Odstavecseseznamem"/>
        <w:numPr>
          <w:ilvl w:val="0"/>
          <w:numId w:val="3"/>
        </w:numPr>
        <w:rPr>
          <w:rFonts w:asciiTheme="minorHAnsi" w:hAnsiTheme="minorHAnsi" w:cstheme="minorHAnsi"/>
          <w:sz w:val="24"/>
          <w:szCs w:val="24"/>
        </w:rPr>
      </w:pPr>
      <w:r w:rsidRPr="004833DB">
        <w:rPr>
          <w:rFonts w:asciiTheme="minorHAnsi" w:hAnsiTheme="minorHAnsi" w:cstheme="minorHAnsi"/>
          <w:sz w:val="24"/>
          <w:szCs w:val="24"/>
        </w:rPr>
        <w:t xml:space="preserve">Při distančním vzdělávání, zajišťovaném jakoukoli formou, žák vždy dostane zpětnou vazbu o výsledcích svého vzdělávání a plnění zadaných úkolů, je uplatňováno především formativní hodnocení, jak klasifikačním stupněm, tak slovním hodnocením. </w:t>
      </w:r>
    </w:p>
    <w:p w14:paraId="41508DE6" w14:textId="77777777" w:rsidR="00225BDD" w:rsidRPr="004833DB" w:rsidRDefault="00225BDD" w:rsidP="00225BDD">
      <w:pPr>
        <w:pStyle w:val="Odstavecseseznamem"/>
        <w:rPr>
          <w:rFonts w:asciiTheme="minorHAnsi" w:hAnsiTheme="minorHAnsi" w:cstheme="minorHAnsi"/>
          <w:sz w:val="24"/>
          <w:szCs w:val="24"/>
        </w:rPr>
      </w:pPr>
      <w:r w:rsidRPr="004833DB">
        <w:rPr>
          <w:rFonts w:asciiTheme="minorHAnsi" w:hAnsiTheme="minorHAnsi" w:cstheme="minorHAnsi"/>
          <w:sz w:val="24"/>
          <w:szCs w:val="24"/>
        </w:rPr>
        <w:t xml:space="preserve">Výsledky vzdělávání prezenční formou jsou dokládány i písemnými pracemi žáka (testy, prověrky), při distanční výuce jsou výsledky jeho práce ukládány ve formě osobního portfolia, v listinné nebo digitální podobě. </w:t>
      </w:r>
    </w:p>
    <w:p w14:paraId="228463D8" w14:textId="77777777" w:rsidR="00225BDD" w:rsidRPr="004833DB" w:rsidRDefault="00225BDD" w:rsidP="00225BDD">
      <w:pPr>
        <w:pStyle w:val="Odstavecseseznamem"/>
        <w:rPr>
          <w:rFonts w:asciiTheme="minorHAnsi" w:hAnsiTheme="minorHAnsi" w:cstheme="minorHAnsi"/>
          <w:sz w:val="24"/>
          <w:szCs w:val="24"/>
        </w:rPr>
      </w:pPr>
      <w:r w:rsidRPr="004833DB">
        <w:rPr>
          <w:rFonts w:asciiTheme="minorHAnsi" w:hAnsiTheme="minorHAnsi" w:cstheme="minorHAnsi"/>
          <w:sz w:val="24"/>
          <w:szCs w:val="24"/>
        </w:rPr>
        <w:t xml:space="preserve">Zapojení žáka či nedostačující míra zapojení do distanční výuky se neodrazí v hodnocení klasifikačním stupněm. </w:t>
      </w:r>
    </w:p>
    <w:p w14:paraId="7E57125F" w14:textId="77777777" w:rsidR="00AE6537" w:rsidRPr="004833DB" w:rsidRDefault="00225BDD" w:rsidP="00225BDD">
      <w:pPr>
        <w:pStyle w:val="Odstavecseseznamem"/>
        <w:rPr>
          <w:rFonts w:asciiTheme="minorHAnsi" w:hAnsiTheme="minorHAnsi" w:cstheme="minorHAnsi"/>
          <w:sz w:val="24"/>
          <w:szCs w:val="24"/>
        </w:rPr>
      </w:pPr>
      <w:r w:rsidRPr="004833DB">
        <w:rPr>
          <w:rFonts w:asciiTheme="minorHAnsi" w:hAnsiTheme="minorHAnsi" w:cstheme="minorHAnsi"/>
          <w:sz w:val="24"/>
          <w:szCs w:val="24"/>
        </w:rPr>
        <w:t>Zákonní zástupci jsou při distančním vzdělávání informováni průběžně, pravidelně ve stanovených intervalech, prostřednictvím</w:t>
      </w:r>
      <w:r w:rsidR="00AE6537" w:rsidRPr="004833DB">
        <w:rPr>
          <w:rFonts w:asciiTheme="minorHAnsi" w:hAnsiTheme="minorHAnsi" w:cstheme="minorHAnsi"/>
          <w:sz w:val="24"/>
          <w:szCs w:val="24"/>
        </w:rPr>
        <w:t xml:space="preserve"> </w:t>
      </w:r>
    </w:p>
    <w:p w14:paraId="1BD8199A" w14:textId="77777777" w:rsidR="00AE6537" w:rsidRPr="004833DB" w:rsidRDefault="00225BDD" w:rsidP="00AE6537">
      <w:pPr>
        <w:pStyle w:val="Odstavecseseznamem"/>
        <w:numPr>
          <w:ilvl w:val="0"/>
          <w:numId w:val="16"/>
        </w:numPr>
        <w:rPr>
          <w:rFonts w:asciiTheme="minorHAnsi" w:hAnsiTheme="minorHAnsi" w:cstheme="minorHAnsi"/>
          <w:sz w:val="24"/>
          <w:szCs w:val="24"/>
        </w:rPr>
      </w:pPr>
      <w:r w:rsidRPr="004833DB">
        <w:rPr>
          <w:rFonts w:asciiTheme="minorHAnsi" w:hAnsiTheme="minorHAnsi" w:cstheme="minorHAnsi"/>
          <w:sz w:val="24"/>
          <w:szCs w:val="24"/>
        </w:rPr>
        <w:t>komunikační platformy školy (</w:t>
      </w:r>
      <w:r w:rsidR="00AE6537" w:rsidRPr="004833DB">
        <w:rPr>
          <w:rFonts w:asciiTheme="minorHAnsi" w:hAnsiTheme="minorHAnsi" w:cstheme="minorHAnsi"/>
          <w:sz w:val="24"/>
          <w:szCs w:val="24"/>
        </w:rPr>
        <w:t>na základě předchozí domluvy o zvoleném nástroji komunikace</w:t>
      </w:r>
      <w:r w:rsidRPr="004833DB">
        <w:rPr>
          <w:rFonts w:asciiTheme="minorHAnsi" w:hAnsiTheme="minorHAnsi" w:cstheme="minorHAnsi"/>
          <w:sz w:val="24"/>
          <w:szCs w:val="24"/>
        </w:rPr>
        <w:t xml:space="preserve">), </w:t>
      </w:r>
    </w:p>
    <w:p w14:paraId="557C04C2" w14:textId="77777777" w:rsidR="00AE6537" w:rsidRPr="004833DB" w:rsidRDefault="00225BDD" w:rsidP="00AE6537">
      <w:pPr>
        <w:pStyle w:val="Odstavecseseznamem"/>
        <w:numPr>
          <w:ilvl w:val="0"/>
          <w:numId w:val="16"/>
        </w:numPr>
        <w:rPr>
          <w:rFonts w:asciiTheme="minorHAnsi" w:hAnsiTheme="minorHAnsi" w:cstheme="minorHAnsi"/>
          <w:sz w:val="24"/>
          <w:szCs w:val="24"/>
        </w:rPr>
      </w:pPr>
      <w:r w:rsidRPr="004833DB">
        <w:rPr>
          <w:rFonts w:asciiTheme="minorHAnsi" w:hAnsiTheme="minorHAnsi" w:cstheme="minorHAnsi"/>
          <w:sz w:val="24"/>
          <w:szCs w:val="24"/>
        </w:rPr>
        <w:t xml:space="preserve">případně-skupinovým chatem, videohovory, které nahrazují klasické třídní schůzky, </w:t>
      </w:r>
    </w:p>
    <w:p w14:paraId="701A2F51" w14:textId="1E1756FD" w:rsidR="008F4651" w:rsidRPr="004833DB" w:rsidRDefault="00225BDD" w:rsidP="004833DB">
      <w:pPr>
        <w:pStyle w:val="Odstavecseseznamem"/>
        <w:numPr>
          <w:ilvl w:val="0"/>
          <w:numId w:val="16"/>
        </w:numPr>
        <w:rPr>
          <w:rFonts w:asciiTheme="minorHAnsi" w:hAnsiTheme="minorHAnsi" w:cstheme="minorHAnsi"/>
          <w:sz w:val="24"/>
          <w:szCs w:val="24"/>
        </w:rPr>
      </w:pPr>
      <w:r w:rsidRPr="004833DB">
        <w:rPr>
          <w:rFonts w:asciiTheme="minorHAnsi" w:hAnsiTheme="minorHAnsi" w:cstheme="minorHAnsi"/>
          <w:sz w:val="24"/>
          <w:szCs w:val="24"/>
        </w:rPr>
        <w:t>případně-písemnou korespondencí, telefonicky, osobně.</w:t>
      </w:r>
    </w:p>
    <w:p w14:paraId="3796198F" w14:textId="77777777" w:rsidR="004A33D5" w:rsidRPr="0081587B" w:rsidRDefault="004A33D5" w:rsidP="0081587B">
      <w:pPr>
        <w:pStyle w:val="Odstavecseseznamem"/>
        <w:numPr>
          <w:ilvl w:val="0"/>
          <w:numId w:val="1"/>
        </w:numPr>
        <w:rPr>
          <w:b/>
          <w:sz w:val="24"/>
          <w:szCs w:val="24"/>
        </w:rPr>
      </w:pPr>
      <w:r>
        <w:rPr>
          <w:b/>
          <w:sz w:val="24"/>
          <w:szCs w:val="24"/>
        </w:rPr>
        <w:lastRenderedPageBreak/>
        <w:t>Postup do vyššího ročníku, opakování ročníku</w:t>
      </w:r>
    </w:p>
    <w:p w14:paraId="145F426B" w14:textId="77777777" w:rsidR="004A33D5" w:rsidRDefault="004A33D5" w:rsidP="0081587B">
      <w:pPr>
        <w:pStyle w:val="Odstavecseseznamem"/>
        <w:numPr>
          <w:ilvl w:val="0"/>
          <w:numId w:val="4"/>
        </w:numPr>
        <w:rPr>
          <w:sz w:val="24"/>
          <w:szCs w:val="24"/>
        </w:rPr>
      </w:pPr>
      <w:r>
        <w:rPr>
          <w:sz w:val="24"/>
          <w:szCs w:val="24"/>
        </w:rPr>
        <w:t xml:space="preserve">Do vyššího ročníku postoupí žák, který na konci druhého pololetí prospěl ze všech povinných předmětů stanovených ŠVP. Do vyššího ročníku postoupí i žák 1. </w:t>
      </w:r>
      <w:r w:rsidR="008F4651">
        <w:rPr>
          <w:sz w:val="24"/>
          <w:szCs w:val="24"/>
        </w:rPr>
        <w:t>s</w:t>
      </w:r>
      <w:r>
        <w:rPr>
          <w:sz w:val="24"/>
          <w:szCs w:val="24"/>
        </w:rPr>
        <w:t xml:space="preserve">tupně, který již v rámci 1. </w:t>
      </w:r>
      <w:r w:rsidR="008F4651">
        <w:rPr>
          <w:sz w:val="24"/>
          <w:szCs w:val="24"/>
        </w:rPr>
        <w:t>s</w:t>
      </w:r>
      <w:r>
        <w:rPr>
          <w:sz w:val="24"/>
          <w:szCs w:val="24"/>
        </w:rPr>
        <w:t>tupně opakoval ročník a žák 2.</w:t>
      </w:r>
      <w:r w:rsidR="008F4651">
        <w:rPr>
          <w:sz w:val="24"/>
          <w:szCs w:val="24"/>
        </w:rPr>
        <w:t xml:space="preserve"> </w:t>
      </w:r>
      <w:r>
        <w:rPr>
          <w:sz w:val="24"/>
          <w:szCs w:val="24"/>
        </w:rPr>
        <w:t>stupně, který již v rámci 2.</w:t>
      </w:r>
      <w:r w:rsidR="008F4651">
        <w:rPr>
          <w:sz w:val="24"/>
          <w:szCs w:val="24"/>
        </w:rPr>
        <w:t xml:space="preserve"> </w:t>
      </w:r>
      <w:r>
        <w:rPr>
          <w:sz w:val="24"/>
          <w:szCs w:val="24"/>
        </w:rPr>
        <w:t>stupně opakoval ročník, a to bez ohledu na prospěch žáka.</w:t>
      </w:r>
    </w:p>
    <w:p w14:paraId="2583B094" w14:textId="77777777" w:rsidR="004A33D5" w:rsidRDefault="004A33D5" w:rsidP="0081587B">
      <w:pPr>
        <w:pStyle w:val="Odstavecseseznamem"/>
        <w:numPr>
          <w:ilvl w:val="0"/>
          <w:numId w:val="4"/>
        </w:numPr>
        <w:rPr>
          <w:sz w:val="24"/>
          <w:szCs w:val="24"/>
        </w:rPr>
      </w:pPr>
      <w:r>
        <w:rPr>
          <w:sz w:val="24"/>
          <w:szCs w:val="24"/>
        </w:rPr>
        <w:t>Nelze-li žáka hodnotit na konci prvního pololetí, určí ředitel školy náhradní termín. Není-li možné hodnotit ani v náhradním termínu, žák se za první pololetí nehodnotí.</w:t>
      </w:r>
    </w:p>
    <w:p w14:paraId="4819EFF6" w14:textId="77777777" w:rsidR="004A33D5" w:rsidRDefault="004A33D5" w:rsidP="0081587B">
      <w:pPr>
        <w:pStyle w:val="Odstavecseseznamem"/>
        <w:numPr>
          <w:ilvl w:val="0"/>
          <w:numId w:val="4"/>
        </w:numPr>
        <w:rPr>
          <w:sz w:val="24"/>
          <w:szCs w:val="24"/>
        </w:rPr>
      </w:pPr>
      <w:r>
        <w:rPr>
          <w:sz w:val="24"/>
          <w:szCs w:val="24"/>
        </w:rPr>
        <w:t>Nelze-li žáka pro závažné objektivní příčiny hodnotit na konci druhého pololetí, určí ředitel školy pro jeho hodnocení náhradní termín. Žák, který nemohl být klasifikován v náhradním termínu nebo byl klasifikován nedostatečně, opakuje ročník.</w:t>
      </w:r>
    </w:p>
    <w:p w14:paraId="2617942C" w14:textId="77777777" w:rsidR="004A33D5" w:rsidRDefault="004A33D5" w:rsidP="0081587B">
      <w:pPr>
        <w:pStyle w:val="Odstavecseseznamem"/>
        <w:numPr>
          <w:ilvl w:val="0"/>
          <w:numId w:val="4"/>
        </w:numPr>
        <w:rPr>
          <w:sz w:val="24"/>
          <w:szCs w:val="24"/>
        </w:rPr>
      </w:pPr>
      <w:r>
        <w:rPr>
          <w:sz w:val="24"/>
          <w:szCs w:val="24"/>
        </w:rPr>
        <w:t>Žákovi, který splnil devět let povinné školní docházky v nižším než devátém ročníku, může ředitel na základě žádosti zákonných zástupců žáka a projednání v pedagogické radě povolit pokračování v docházce do školy.</w:t>
      </w:r>
    </w:p>
    <w:p w14:paraId="719C33B9" w14:textId="77777777" w:rsidR="004A33D5" w:rsidRDefault="004A33D5" w:rsidP="00125612">
      <w:pPr>
        <w:pStyle w:val="Odstavecseseznamem"/>
        <w:ind w:left="360"/>
        <w:rPr>
          <w:sz w:val="24"/>
          <w:szCs w:val="24"/>
        </w:rPr>
      </w:pPr>
    </w:p>
    <w:p w14:paraId="107934F3" w14:textId="77777777" w:rsidR="004A33D5" w:rsidRDefault="004A33D5" w:rsidP="00287DF6">
      <w:pPr>
        <w:pStyle w:val="Odstavecseseznamem"/>
        <w:numPr>
          <w:ilvl w:val="0"/>
          <w:numId w:val="1"/>
        </w:numPr>
        <w:rPr>
          <w:b/>
          <w:sz w:val="24"/>
          <w:szCs w:val="24"/>
        </w:rPr>
      </w:pPr>
      <w:r>
        <w:rPr>
          <w:b/>
          <w:sz w:val="24"/>
          <w:szCs w:val="24"/>
        </w:rPr>
        <w:t>Stupně a zásady hodnocení prospěchu a chování</w:t>
      </w:r>
    </w:p>
    <w:p w14:paraId="14F101C2" w14:textId="77777777" w:rsidR="008F4651" w:rsidRPr="00287DF6" w:rsidRDefault="008F4651" w:rsidP="008F4651">
      <w:pPr>
        <w:pStyle w:val="Odstavecseseznamem"/>
        <w:ind w:left="1080"/>
        <w:rPr>
          <w:b/>
          <w:sz w:val="24"/>
          <w:szCs w:val="24"/>
        </w:rPr>
      </w:pPr>
    </w:p>
    <w:p w14:paraId="7CDD1AC8" w14:textId="77777777" w:rsidR="004A33D5" w:rsidRDefault="004A33D5" w:rsidP="00287DF6">
      <w:pPr>
        <w:pStyle w:val="Odstavecseseznamem"/>
        <w:numPr>
          <w:ilvl w:val="0"/>
          <w:numId w:val="5"/>
        </w:numPr>
        <w:rPr>
          <w:sz w:val="24"/>
          <w:szCs w:val="24"/>
          <w:u w:val="single"/>
        </w:rPr>
      </w:pPr>
      <w:r w:rsidRPr="00D222C3">
        <w:rPr>
          <w:sz w:val="24"/>
          <w:szCs w:val="24"/>
          <w:u w:val="single"/>
        </w:rPr>
        <w:t>Stupně a kritéria klasifikace v povinných a nepovinných předmětech, v zájmových útvarech</w:t>
      </w:r>
    </w:p>
    <w:p w14:paraId="49596A69" w14:textId="77777777" w:rsidR="008F4651" w:rsidRPr="00D222C3" w:rsidRDefault="008F4651" w:rsidP="008F4651">
      <w:pPr>
        <w:pStyle w:val="Odstavecseseznamem"/>
        <w:rPr>
          <w:sz w:val="24"/>
          <w:szCs w:val="24"/>
          <w:u w:val="single"/>
        </w:rPr>
      </w:pPr>
    </w:p>
    <w:p w14:paraId="06540C73" w14:textId="77777777" w:rsidR="004A33D5" w:rsidRDefault="004A33D5" w:rsidP="00287DF6">
      <w:pPr>
        <w:pStyle w:val="Odstavecseseznamem"/>
        <w:numPr>
          <w:ilvl w:val="0"/>
          <w:numId w:val="7"/>
        </w:numPr>
        <w:rPr>
          <w:sz w:val="24"/>
          <w:szCs w:val="24"/>
        </w:rPr>
      </w:pPr>
      <w:r>
        <w:rPr>
          <w:sz w:val="24"/>
          <w:szCs w:val="24"/>
        </w:rPr>
        <w:t>Výsledky vzdělávání žáka v jednotlivých předmětech se v případě použití klasifikace hodnotí na vysvědčení stupni prospěchu:</w:t>
      </w:r>
    </w:p>
    <w:p w14:paraId="616E4422" w14:textId="77777777" w:rsidR="004A33D5" w:rsidRDefault="004A33D5" w:rsidP="009F22D8">
      <w:pPr>
        <w:pStyle w:val="Odstavecseseznamem"/>
        <w:rPr>
          <w:sz w:val="24"/>
          <w:szCs w:val="24"/>
        </w:rPr>
      </w:pPr>
      <w:r>
        <w:rPr>
          <w:sz w:val="24"/>
          <w:szCs w:val="24"/>
        </w:rPr>
        <w:t>a/ 1 – výborný</w:t>
      </w:r>
    </w:p>
    <w:p w14:paraId="5E38BA92" w14:textId="77777777" w:rsidR="004A33D5" w:rsidRDefault="004A33D5" w:rsidP="009F22D8">
      <w:pPr>
        <w:pStyle w:val="Odstavecseseznamem"/>
        <w:rPr>
          <w:sz w:val="24"/>
          <w:szCs w:val="24"/>
        </w:rPr>
      </w:pPr>
      <w:r>
        <w:rPr>
          <w:sz w:val="24"/>
          <w:szCs w:val="24"/>
        </w:rPr>
        <w:t>b/ 2 – chvalitebný</w:t>
      </w:r>
    </w:p>
    <w:p w14:paraId="415A544C" w14:textId="77777777" w:rsidR="004A33D5" w:rsidRDefault="004A33D5" w:rsidP="009F22D8">
      <w:pPr>
        <w:pStyle w:val="Odstavecseseznamem"/>
        <w:rPr>
          <w:sz w:val="24"/>
          <w:szCs w:val="24"/>
        </w:rPr>
      </w:pPr>
      <w:r>
        <w:rPr>
          <w:sz w:val="24"/>
          <w:szCs w:val="24"/>
        </w:rPr>
        <w:t>c/ 3 – dobrý</w:t>
      </w:r>
    </w:p>
    <w:p w14:paraId="4160B89B" w14:textId="77777777" w:rsidR="004A33D5" w:rsidRDefault="004A33D5" w:rsidP="009F22D8">
      <w:pPr>
        <w:pStyle w:val="Odstavecseseznamem"/>
        <w:rPr>
          <w:sz w:val="24"/>
          <w:szCs w:val="24"/>
        </w:rPr>
      </w:pPr>
      <w:r>
        <w:rPr>
          <w:sz w:val="24"/>
          <w:szCs w:val="24"/>
        </w:rPr>
        <w:t>d/ 4 – dostatečný</w:t>
      </w:r>
    </w:p>
    <w:p w14:paraId="3696F9B6" w14:textId="77777777" w:rsidR="004A33D5" w:rsidRDefault="004A33D5" w:rsidP="009F22D8">
      <w:pPr>
        <w:pStyle w:val="Odstavecseseznamem"/>
        <w:rPr>
          <w:sz w:val="24"/>
          <w:szCs w:val="24"/>
        </w:rPr>
      </w:pPr>
      <w:r>
        <w:rPr>
          <w:sz w:val="24"/>
          <w:szCs w:val="24"/>
        </w:rPr>
        <w:t>e/ 5 – nedostatečný</w:t>
      </w:r>
    </w:p>
    <w:p w14:paraId="58F68811" w14:textId="77777777" w:rsidR="004A33D5" w:rsidRDefault="004A33D5" w:rsidP="009F22D8">
      <w:pPr>
        <w:pStyle w:val="Odstavecseseznamem"/>
        <w:numPr>
          <w:ilvl w:val="0"/>
          <w:numId w:val="7"/>
        </w:numPr>
        <w:rPr>
          <w:sz w:val="24"/>
          <w:szCs w:val="24"/>
        </w:rPr>
      </w:pPr>
      <w:r>
        <w:rPr>
          <w:sz w:val="24"/>
          <w:szCs w:val="24"/>
        </w:rPr>
        <w:t>Stupně hodnocení prospěchu v případě použití klasifikace a jejich charakteristika, včetně předem stanovených kritérií. Kritéria pro jedno</w:t>
      </w:r>
      <w:r w:rsidR="008F4651">
        <w:rPr>
          <w:sz w:val="24"/>
          <w:szCs w:val="24"/>
        </w:rPr>
        <w:t xml:space="preserve">tlivé klasifikační stupně jsou </w:t>
      </w:r>
      <w:r>
        <w:rPr>
          <w:sz w:val="24"/>
          <w:szCs w:val="24"/>
        </w:rPr>
        <w:t>formulována pro celkovou klasifikaci. Učitel posuzuje žákovy výkony komplexně, v souladu se specifikou předmětu. Posuzuje individuálně dosažený pokrok u konkrétního žáka, srovnává výsledky s předchozím obdobím, hodnotí posun vzhledem k jeho individuálním možnostem, nesrovnává ho s ostatními žáky.</w:t>
      </w:r>
    </w:p>
    <w:p w14:paraId="04CEE2EC" w14:textId="77777777" w:rsidR="004A33D5" w:rsidRPr="00D222C3" w:rsidRDefault="004A33D5" w:rsidP="002568B6">
      <w:pPr>
        <w:ind w:left="360"/>
        <w:rPr>
          <w:sz w:val="24"/>
          <w:szCs w:val="24"/>
        </w:rPr>
      </w:pPr>
      <w:r w:rsidRPr="00D222C3">
        <w:rPr>
          <w:sz w:val="24"/>
          <w:szCs w:val="24"/>
        </w:rPr>
        <w:t>Klasifikace ve vyučovacích předmětech:</w:t>
      </w:r>
    </w:p>
    <w:p w14:paraId="0FE43D0C" w14:textId="77777777" w:rsidR="004A33D5" w:rsidRDefault="004A33D5" w:rsidP="002568B6">
      <w:pPr>
        <w:ind w:left="360"/>
        <w:rPr>
          <w:sz w:val="24"/>
          <w:szCs w:val="24"/>
        </w:rPr>
      </w:pPr>
      <w:r>
        <w:rPr>
          <w:sz w:val="24"/>
          <w:szCs w:val="24"/>
        </w:rPr>
        <w:t>Vyučující hodnotí:</w:t>
      </w:r>
    </w:p>
    <w:p w14:paraId="4206A982" w14:textId="77777777" w:rsidR="004A33D5" w:rsidRDefault="004A33D5" w:rsidP="002568B6">
      <w:pPr>
        <w:pStyle w:val="Odstavecseseznamem"/>
        <w:numPr>
          <w:ilvl w:val="0"/>
          <w:numId w:val="8"/>
        </w:numPr>
        <w:rPr>
          <w:sz w:val="24"/>
          <w:szCs w:val="24"/>
        </w:rPr>
      </w:pPr>
      <w:r>
        <w:rPr>
          <w:sz w:val="24"/>
          <w:szCs w:val="24"/>
        </w:rPr>
        <w:t>Ucelenost, přesnost a trvalost osvojení požadovaných poznatků, kvalita a rozsah získaných dovedností</w:t>
      </w:r>
    </w:p>
    <w:p w14:paraId="14A1CA41" w14:textId="77777777" w:rsidR="004A33D5" w:rsidRDefault="004A33D5" w:rsidP="002568B6">
      <w:pPr>
        <w:pStyle w:val="Odstavecseseznamem"/>
        <w:numPr>
          <w:ilvl w:val="0"/>
          <w:numId w:val="8"/>
        </w:numPr>
        <w:rPr>
          <w:sz w:val="24"/>
          <w:szCs w:val="24"/>
        </w:rPr>
      </w:pPr>
      <w:r>
        <w:rPr>
          <w:sz w:val="24"/>
          <w:szCs w:val="24"/>
        </w:rPr>
        <w:t>Schopnost uplatňovat osvojené poznatky a dovednosti při řešení úkolů</w:t>
      </w:r>
    </w:p>
    <w:p w14:paraId="1DD8D3EA" w14:textId="77777777" w:rsidR="004A33D5" w:rsidRDefault="004A33D5" w:rsidP="002568B6">
      <w:pPr>
        <w:pStyle w:val="Odstavecseseznamem"/>
        <w:numPr>
          <w:ilvl w:val="0"/>
          <w:numId w:val="8"/>
        </w:numPr>
        <w:rPr>
          <w:sz w:val="24"/>
          <w:szCs w:val="24"/>
        </w:rPr>
      </w:pPr>
      <w:r>
        <w:rPr>
          <w:sz w:val="24"/>
          <w:szCs w:val="24"/>
        </w:rPr>
        <w:t>Samostatnost a tvořivost</w:t>
      </w:r>
    </w:p>
    <w:p w14:paraId="2246899B" w14:textId="77777777" w:rsidR="004A33D5" w:rsidRDefault="004A33D5" w:rsidP="002568B6">
      <w:pPr>
        <w:pStyle w:val="Odstavecseseznamem"/>
        <w:numPr>
          <w:ilvl w:val="0"/>
          <w:numId w:val="8"/>
        </w:numPr>
        <w:rPr>
          <w:sz w:val="24"/>
          <w:szCs w:val="24"/>
        </w:rPr>
      </w:pPr>
      <w:r>
        <w:rPr>
          <w:sz w:val="24"/>
          <w:szCs w:val="24"/>
        </w:rPr>
        <w:t>Aktivita, zájem</w:t>
      </w:r>
    </w:p>
    <w:p w14:paraId="0719D1BC" w14:textId="77777777" w:rsidR="004A33D5" w:rsidRDefault="004A33D5" w:rsidP="002568B6">
      <w:pPr>
        <w:pStyle w:val="Odstavecseseznamem"/>
        <w:numPr>
          <w:ilvl w:val="0"/>
          <w:numId w:val="8"/>
        </w:numPr>
        <w:rPr>
          <w:sz w:val="24"/>
          <w:szCs w:val="24"/>
        </w:rPr>
      </w:pPr>
      <w:r>
        <w:rPr>
          <w:sz w:val="24"/>
          <w:szCs w:val="24"/>
        </w:rPr>
        <w:lastRenderedPageBreak/>
        <w:t>Úroveň ústního a písemného projevu</w:t>
      </w:r>
    </w:p>
    <w:p w14:paraId="048FC549" w14:textId="77777777" w:rsidR="004A33D5" w:rsidRDefault="004A33D5" w:rsidP="002568B6">
      <w:pPr>
        <w:pStyle w:val="Odstavecseseznamem"/>
        <w:numPr>
          <w:ilvl w:val="0"/>
          <w:numId w:val="8"/>
        </w:numPr>
        <w:rPr>
          <w:sz w:val="24"/>
          <w:szCs w:val="24"/>
        </w:rPr>
      </w:pPr>
      <w:r>
        <w:rPr>
          <w:sz w:val="24"/>
          <w:szCs w:val="24"/>
        </w:rPr>
        <w:t>Vztah k práci, k praktickým činnostem</w:t>
      </w:r>
    </w:p>
    <w:p w14:paraId="1A902689" w14:textId="77777777" w:rsidR="004A33D5" w:rsidRDefault="004A33D5" w:rsidP="002568B6">
      <w:pPr>
        <w:pStyle w:val="Odstavecseseznamem"/>
        <w:numPr>
          <w:ilvl w:val="0"/>
          <w:numId w:val="8"/>
        </w:numPr>
        <w:rPr>
          <w:sz w:val="24"/>
          <w:szCs w:val="24"/>
        </w:rPr>
      </w:pPr>
      <w:r>
        <w:rPr>
          <w:sz w:val="24"/>
          <w:szCs w:val="24"/>
        </w:rPr>
        <w:t>Osvojení praktických dovedností a návyků</w:t>
      </w:r>
    </w:p>
    <w:p w14:paraId="27232545" w14:textId="77777777" w:rsidR="004A33D5" w:rsidRDefault="004A33D5" w:rsidP="002568B6">
      <w:pPr>
        <w:pStyle w:val="Odstavecseseznamem"/>
        <w:numPr>
          <w:ilvl w:val="0"/>
          <w:numId w:val="8"/>
        </w:numPr>
        <w:rPr>
          <w:sz w:val="24"/>
          <w:szCs w:val="24"/>
        </w:rPr>
      </w:pPr>
      <w:r>
        <w:rPr>
          <w:sz w:val="24"/>
          <w:szCs w:val="24"/>
        </w:rPr>
        <w:t>Aktivita, samostatnost, tvořivost,</w:t>
      </w:r>
      <w:r w:rsidR="008F4651">
        <w:rPr>
          <w:sz w:val="24"/>
          <w:szCs w:val="24"/>
        </w:rPr>
        <w:t xml:space="preserve"> </w:t>
      </w:r>
      <w:r>
        <w:rPr>
          <w:sz w:val="24"/>
          <w:szCs w:val="24"/>
        </w:rPr>
        <w:t>kvalita, hospodárnost</w:t>
      </w:r>
    </w:p>
    <w:p w14:paraId="0A599732" w14:textId="77777777" w:rsidR="004A33D5" w:rsidRDefault="004A33D5" w:rsidP="002568B6">
      <w:pPr>
        <w:pStyle w:val="Odstavecseseznamem"/>
        <w:numPr>
          <w:ilvl w:val="0"/>
          <w:numId w:val="8"/>
        </w:numPr>
        <w:rPr>
          <w:sz w:val="24"/>
          <w:szCs w:val="24"/>
        </w:rPr>
      </w:pPr>
      <w:r>
        <w:rPr>
          <w:sz w:val="24"/>
          <w:szCs w:val="24"/>
        </w:rPr>
        <w:t>Estetické vnímání</w:t>
      </w:r>
    </w:p>
    <w:p w14:paraId="2A0A0573" w14:textId="77777777" w:rsidR="004A33D5" w:rsidRDefault="004A33D5" w:rsidP="008715BF">
      <w:pPr>
        <w:ind w:left="360"/>
        <w:rPr>
          <w:sz w:val="24"/>
          <w:szCs w:val="24"/>
        </w:rPr>
      </w:pPr>
      <w:r>
        <w:rPr>
          <w:sz w:val="24"/>
          <w:szCs w:val="24"/>
        </w:rPr>
        <w:t>Stupeň 1 /výborný/</w:t>
      </w:r>
    </w:p>
    <w:p w14:paraId="5D7FCDAA" w14:textId="77777777" w:rsidR="004A33D5" w:rsidRDefault="004A33D5" w:rsidP="008715BF">
      <w:pPr>
        <w:ind w:left="360"/>
        <w:rPr>
          <w:sz w:val="24"/>
          <w:szCs w:val="24"/>
        </w:rPr>
      </w:pPr>
      <w:r>
        <w:rPr>
          <w:sz w:val="24"/>
          <w:szCs w:val="24"/>
        </w:rPr>
        <w:t>Žák osvojené poznatky a dovednosti aplikuje při úkolech správně nebo s menšími chybami. Ústní a písemný projev je zpravidla správný. Je schopen samostatně pracovat po předběžném návodu. Projevuje kladný vztah k praktickým činnostem. Ovládá postupy a způsoby práce. Pracuje tvořivě, samostatně</w:t>
      </w:r>
    </w:p>
    <w:p w14:paraId="0B01D824" w14:textId="77777777" w:rsidR="008F4651" w:rsidRDefault="008F4651" w:rsidP="008715BF">
      <w:pPr>
        <w:ind w:left="360"/>
        <w:rPr>
          <w:sz w:val="24"/>
          <w:szCs w:val="24"/>
        </w:rPr>
      </w:pPr>
    </w:p>
    <w:p w14:paraId="60CD8756" w14:textId="77777777" w:rsidR="004A33D5" w:rsidRDefault="004A33D5" w:rsidP="008715BF">
      <w:pPr>
        <w:ind w:left="360"/>
        <w:rPr>
          <w:sz w:val="24"/>
          <w:szCs w:val="24"/>
        </w:rPr>
      </w:pPr>
      <w:r>
        <w:rPr>
          <w:sz w:val="24"/>
          <w:szCs w:val="24"/>
        </w:rPr>
        <w:t>Stupeň 2 /chvalitebný/</w:t>
      </w:r>
    </w:p>
    <w:p w14:paraId="47CDD92A" w14:textId="77777777" w:rsidR="004A33D5" w:rsidRDefault="004A33D5" w:rsidP="008715BF">
      <w:pPr>
        <w:ind w:left="360"/>
        <w:rPr>
          <w:sz w:val="24"/>
          <w:szCs w:val="24"/>
        </w:rPr>
      </w:pPr>
      <w:r>
        <w:rPr>
          <w:sz w:val="24"/>
          <w:szCs w:val="24"/>
        </w:rPr>
        <w:t>Žák osvojené poznatky a dovednosti aplikuje při úkolech s menšími chybami. Ústní a písemný projev má drobné nedostatky ve správnosti a přesnosti. Pracuje s menšími obtížemi. Je méně samostatný, v postupech se nevyskytují podstatné chyby.</w:t>
      </w:r>
    </w:p>
    <w:p w14:paraId="3F1101D1" w14:textId="77777777" w:rsidR="004A33D5" w:rsidRDefault="004A33D5" w:rsidP="008715BF">
      <w:pPr>
        <w:ind w:left="360"/>
        <w:rPr>
          <w:sz w:val="24"/>
          <w:szCs w:val="24"/>
        </w:rPr>
      </w:pPr>
      <w:r>
        <w:rPr>
          <w:sz w:val="24"/>
          <w:szCs w:val="24"/>
        </w:rPr>
        <w:t>Stupeň 3 /dobrý/</w:t>
      </w:r>
    </w:p>
    <w:p w14:paraId="0A7F7570" w14:textId="77777777" w:rsidR="004A33D5" w:rsidRDefault="004A33D5" w:rsidP="008715BF">
      <w:pPr>
        <w:ind w:left="360"/>
        <w:rPr>
          <w:sz w:val="24"/>
          <w:szCs w:val="24"/>
        </w:rPr>
      </w:pPr>
      <w:r>
        <w:rPr>
          <w:sz w:val="24"/>
          <w:szCs w:val="24"/>
        </w:rPr>
        <w:t>Žák má v přesnosti a úplnosti požadovaných poznatků závažné mezery. Vědomosti dokáže uplatnit jen za pomoci učitele. Jeho ústní a písemný projev je málo rozvinutý. Žák je schopen plnit úkoly pod dohledem učitele. V praktických činnostech se dopouští chyb, potřebuje pomoc učitele. Výsledky práce mají nedostatky. V činnostech je méně aktivní, pohotový.</w:t>
      </w:r>
    </w:p>
    <w:p w14:paraId="56C8FA3D" w14:textId="77777777" w:rsidR="004A33D5" w:rsidRDefault="004A33D5" w:rsidP="008715BF">
      <w:pPr>
        <w:ind w:left="360"/>
        <w:rPr>
          <w:sz w:val="24"/>
          <w:szCs w:val="24"/>
        </w:rPr>
      </w:pPr>
      <w:r>
        <w:rPr>
          <w:sz w:val="24"/>
          <w:szCs w:val="24"/>
        </w:rPr>
        <w:t>Stupeň 4 /dostatečný/</w:t>
      </w:r>
    </w:p>
    <w:p w14:paraId="7734EAF8" w14:textId="77777777" w:rsidR="004A33D5" w:rsidRDefault="004A33D5" w:rsidP="008715BF">
      <w:pPr>
        <w:ind w:left="360"/>
        <w:rPr>
          <w:sz w:val="24"/>
          <w:szCs w:val="24"/>
        </w:rPr>
      </w:pPr>
      <w:r>
        <w:rPr>
          <w:sz w:val="24"/>
          <w:szCs w:val="24"/>
        </w:rPr>
        <w:t>Žák má v přesnosti a úplnosti požadovaných poznatků četné a závažné mezery. Vědomosti uplatňuje omezeně a jen za stálé pomoci učitele. Ústní a písemný projev je nerozvinutý. Pracuje pouze pod trvalým vedením učitele. Pracuje bez zájmu, dopouští se větších chyb, není aktivní</w:t>
      </w:r>
    </w:p>
    <w:p w14:paraId="4427331D" w14:textId="77777777" w:rsidR="004A33D5" w:rsidRDefault="004A33D5" w:rsidP="008715BF">
      <w:pPr>
        <w:ind w:left="360"/>
        <w:rPr>
          <w:sz w:val="24"/>
          <w:szCs w:val="24"/>
        </w:rPr>
      </w:pPr>
      <w:r>
        <w:rPr>
          <w:sz w:val="24"/>
          <w:szCs w:val="24"/>
        </w:rPr>
        <w:t>Stupeň 5 /nedostatečný/</w:t>
      </w:r>
    </w:p>
    <w:p w14:paraId="2EE0C5AA" w14:textId="77777777" w:rsidR="004A33D5" w:rsidRDefault="004A33D5" w:rsidP="008715BF">
      <w:pPr>
        <w:ind w:left="360"/>
        <w:rPr>
          <w:sz w:val="24"/>
          <w:szCs w:val="24"/>
        </w:rPr>
      </w:pPr>
      <w:r>
        <w:rPr>
          <w:sz w:val="24"/>
          <w:szCs w:val="24"/>
        </w:rPr>
        <w:t>Žák si předepsané učivo neosvojil. Ústní a písemný projev je nevyhovující. Není schopen pracovat ani s trvalou pomocí učitele. Neprojevuje zájem o práci. Při praktických činnostech má podstatné nedostatky. V činnostech je pasivní, projev je chybný.</w:t>
      </w:r>
    </w:p>
    <w:p w14:paraId="000BD457" w14:textId="77777777" w:rsidR="004A33D5" w:rsidRDefault="004A33D5" w:rsidP="00BA2F84">
      <w:pPr>
        <w:pStyle w:val="Odstavecseseznamem"/>
        <w:numPr>
          <w:ilvl w:val="0"/>
          <w:numId w:val="7"/>
        </w:numPr>
        <w:rPr>
          <w:sz w:val="24"/>
          <w:szCs w:val="24"/>
        </w:rPr>
      </w:pPr>
      <w:r>
        <w:rPr>
          <w:sz w:val="24"/>
          <w:szCs w:val="24"/>
        </w:rPr>
        <w:t>Celkové hodnocení žáka se vyjadřuje:</w:t>
      </w:r>
    </w:p>
    <w:p w14:paraId="60DDCF51" w14:textId="77777777" w:rsidR="004A33D5" w:rsidRDefault="004A33D5" w:rsidP="00BA2F84">
      <w:pPr>
        <w:pStyle w:val="Odstavecseseznamem"/>
        <w:rPr>
          <w:sz w:val="24"/>
          <w:szCs w:val="24"/>
        </w:rPr>
      </w:pPr>
      <w:r>
        <w:rPr>
          <w:sz w:val="24"/>
          <w:szCs w:val="24"/>
        </w:rPr>
        <w:t>Prospěl/a/ s vyznamenáním</w:t>
      </w:r>
    </w:p>
    <w:p w14:paraId="38673BBB" w14:textId="77777777" w:rsidR="004A33D5" w:rsidRDefault="004A33D5" w:rsidP="00BA2F84">
      <w:pPr>
        <w:pStyle w:val="Odstavecseseznamem"/>
        <w:rPr>
          <w:sz w:val="24"/>
          <w:szCs w:val="24"/>
        </w:rPr>
      </w:pPr>
      <w:r>
        <w:rPr>
          <w:sz w:val="24"/>
          <w:szCs w:val="24"/>
        </w:rPr>
        <w:t>Prospěl/a/</w:t>
      </w:r>
    </w:p>
    <w:p w14:paraId="6B6B4C39" w14:textId="77777777" w:rsidR="004A33D5" w:rsidRDefault="004A33D5" w:rsidP="00BA2F84">
      <w:pPr>
        <w:pStyle w:val="Odstavecseseznamem"/>
        <w:rPr>
          <w:sz w:val="24"/>
          <w:szCs w:val="24"/>
        </w:rPr>
      </w:pPr>
      <w:r>
        <w:rPr>
          <w:sz w:val="24"/>
          <w:szCs w:val="24"/>
        </w:rPr>
        <w:lastRenderedPageBreak/>
        <w:t>Neprospěl/a/</w:t>
      </w:r>
    </w:p>
    <w:p w14:paraId="0E581801" w14:textId="77777777" w:rsidR="001A40F1" w:rsidRDefault="001A40F1" w:rsidP="00BA2F84">
      <w:pPr>
        <w:pStyle w:val="Odstavecseseznamem"/>
        <w:rPr>
          <w:sz w:val="24"/>
          <w:szCs w:val="24"/>
        </w:rPr>
      </w:pPr>
      <w:r>
        <w:rPr>
          <w:sz w:val="24"/>
          <w:szCs w:val="24"/>
        </w:rPr>
        <w:t>Nehodnocen</w:t>
      </w:r>
    </w:p>
    <w:p w14:paraId="649D840D" w14:textId="77777777" w:rsidR="004A33D5" w:rsidRDefault="004A33D5" w:rsidP="00E16342">
      <w:pPr>
        <w:rPr>
          <w:sz w:val="24"/>
          <w:szCs w:val="24"/>
        </w:rPr>
      </w:pPr>
      <w:r>
        <w:rPr>
          <w:sz w:val="24"/>
          <w:szCs w:val="24"/>
        </w:rPr>
        <w:t>Žák je hodnocen stupněm:</w:t>
      </w:r>
    </w:p>
    <w:p w14:paraId="09DFCE94" w14:textId="77777777" w:rsidR="004A33D5" w:rsidRDefault="004A33D5" w:rsidP="00E16342">
      <w:pPr>
        <w:pStyle w:val="Odstavecseseznamem"/>
        <w:numPr>
          <w:ilvl w:val="0"/>
          <w:numId w:val="8"/>
        </w:numPr>
        <w:rPr>
          <w:sz w:val="24"/>
          <w:szCs w:val="24"/>
        </w:rPr>
      </w:pPr>
      <w:r>
        <w:rPr>
          <w:sz w:val="24"/>
          <w:szCs w:val="24"/>
        </w:rPr>
        <w:t>Prospěl/a/ s vyznamenáním, není-li v žádném z povinných předmětů hodnocen horší než 2 – chvalitebný, průměr stupňů prospěchu ze všech povinných předmětů není vyšší než 1,5 a jeho chování je hodnoceno stupněm velmi dobré</w:t>
      </w:r>
    </w:p>
    <w:p w14:paraId="6A04ADCC" w14:textId="77777777" w:rsidR="004A33D5" w:rsidRDefault="004A33D5" w:rsidP="00E16342">
      <w:pPr>
        <w:pStyle w:val="Odstavecseseznamem"/>
        <w:numPr>
          <w:ilvl w:val="0"/>
          <w:numId w:val="8"/>
        </w:numPr>
        <w:rPr>
          <w:sz w:val="24"/>
          <w:szCs w:val="24"/>
        </w:rPr>
      </w:pPr>
      <w:r>
        <w:rPr>
          <w:sz w:val="24"/>
          <w:szCs w:val="24"/>
        </w:rPr>
        <w:t>Prospěl/a/, není-li v žádném z povinných předmětů hodnocen stupněm prospěchu 5 – nedostatečný</w:t>
      </w:r>
    </w:p>
    <w:p w14:paraId="508C677D" w14:textId="77777777" w:rsidR="004A33D5" w:rsidRDefault="004A33D5" w:rsidP="00E16342">
      <w:pPr>
        <w:pStyle w:val="Odstavecseseznamem"/>
        <w:numPr>
          <w:ilvl w:val="0"/>
          <w:numId w:val="8"/>
        </w:numPr>
        <w:rPr>
          <w:sz w:val="24"/>
          <w:szCs w:val="24"/>
        </w:rPr>
      </w:pPr>
      <w:r>
        <w:rPr>
          <w:sz w:val="24"/>
          <w:szCs w:val="24"/>
        </w:rPr>
        <w:t>Neprospěl, je-li v některém z povinných předmětů hodnocen stupněm 5 – nedostatečný.</w:t>
      </w:r>
    </w:p>
    <w:p w14:paraId="356B1455" w14:textId="77777777" w:rsidR="001A40F1" w:rsidRDefault="001A40F1" w:rsidP="00E16342">
      <w:pPr>
        <w:rPr>
          <w:sz w:val="24"/>
          <w:szCs w:val="24"/>
          <w:u w:val="single"/>
        </w:rPr>
      </w:pPr>
    </w:p>
    <w:p w14:paraId="67F7C643" w14:textId="77777777" w:rsidR="004A33D5" w:rsidRPr="00D222C3" w:rsidRDefault="004A33D5" w:rsidP="00E16342">
      <w:pPr>
        <w:rPr>
          <w:sz w:val="24"/>
          <w:szCs w:val="24"/>
          <w:u w:val="single"/>
        </w:rPr>
      </w:pPr>
      <w:r w:rsidRPr="00D222C3">
        <w:rPr>
          <w:sz w:val="24"/>
          <w:szCs w:val="24"/>
          <w:u w:val="single"/>
        </w:rPr>
        <w:t>B. Stupně a kritéria klasifikace chování</w:t>
      </w:r>
    </w:p>
    <w:p w14:paraId="277DD9D3" w14:textId="77777777" w:rsidR="004A33D5" w:rsidRDefault="004A33D5" w:rsidP="00421E59">
      <w:pPr>
        <w:pStyle w:val="Odstavecseseznamem"/>
        <w:numPr>
          <w:ilvl w:val="0"/>
          <w:numId w:val="9"/>
        </w:numPr>
        <w:rPr>
          <w:sz w:val="24"/>
          <w:szCs w:val="24"/>
        </w:rPr>
      </w:pPr>
      <w:r>
        <w:rPr>
          <w:sz w:val="24"/>
          <w:szCs w:val="24"/>
        </w:rPr>
        <w:t>Chování žáka ve škole a na akcích pořádaných školou se v případě použití klasifikace hodnotí na vysvědčení stupni:</w:t>
      </w:r>
    </w:p>
    <w:p w14:paraId="221A3332" w14:textId="77777777" w:rsidR="004A33D5" w:rsidRDefault="004A33D5" w:rsidP="00421E59">
      <w:pPr>
        <w:pStyle w:val="Odstavecseseznamem"/>
        <w:rPr>
          <w:sz w:val="24"/>
          <w:szCs w:val="24"/>
        </w:rPr>
      </w:pPr>
      <w:r>
        <w:rPr>
          <w:sz w:val="24"/>
          <w:szCs w:val="24"/>
        </w:rPr>
        <w:t>a/ 1 – velmi dobré</w:t>
      </w:r>
    </w:p>
    <w:p w14:paraId="622AB9D6" w14:textId="77777777" w:rsidR="004A33D5" w:rsidRDefault="004A33D5" w:rsidP="00421E59">
      <w:pPr>
        <w:pStyle w:val="Odstavecseseznamem"/>
        <w:rPr>
          <w:sz w:val="24"/>
          <w:szCs w:val="24"/>
        </w:rPr>
      </w:pPr>
      <w:r>
        <w:rPr>
          <w:sz w:val="24"/>
          <w:szCs w:val="24"/>
        </w:rPr>
        <w:t>b/ 2 – uspokojivé</w:t>
      </w:r>
    </w:p>
    <w:p w14:paraId="1C283B2F" w14:textId="77777777" w:rsidR="004A33D5" w:rsidRDefault="004A33D5" w:rsidP="00421E59">
      <w:pPr>
        <w:pStyle w:val="Odstavecseseznamem"/>
        <w:rPr>
          <w:sz w:val="24"/>
          <w:szCs w:val="24"/>
        </w:rPr>
      </w:pPr>
      <w:r>
        <w:rPr>
          <w:sz w:val="24"/>
          <w:szCs w:val="24"/>
        </w:rPr>
        <w:t>c/ 3 – neuspokojivé</w:t>
      </w:r>
    </w:p>
    <w:p w14:paraId="4E7337E4" w14:textId="77777777" w:rsidR="004A33D5" w:rsidRDefault="004A33D5" w:rsidP="00421E59">
      <w:pPr>
        <w:pStyle w:val="Odstavecseseznamem"/>
        <w:rPr>
          <w:sz w:val="24"/>
          <w:szCs w:val="24"/>
        </w:rPr>
      </w:pPr>
      <w:r>
        <w:rPr>
          <w:sz w:val="24"/>
          <w:szCs w:val="24"/>
        </w:rPr>
        <w:t xml:space="preserve">Stupeň 1 – žák respektuje ustanovení školního řádu a osvojil si pravidla společenského chování, která dodržuje ve škole a na školních akcích. Má dobrý vztah k pracovníkům školy a spolužákům. Malých </w:t>
      </w:r>
      <w:proofErr w:type="gramStart"/>
      <w:r>
        <w:rPr>
          <w:sz w:val="24"/>
          <w:szCs w:val="24"/>
        </w:rPr>
        <w:t>přestupků  se</w:t>
      </w:r>
      <w:proofErr w:type="gramEnd"/>
      <w:r>
        <w:rPr>
          <w:sz w:val="24"/>
          <w:szCs w:val="24"/>
        </w:rPr>
        <w:t xml:space="preserve"> dopouští ojediněle.</w:t>
      </w:r>
    </w:p>
    <w:p w14:paraId="3533FA0C" w14:textId="77777777" w:rsidR="004A33D5" w:rsidRDefault="004A33D5" w:rsidP="00421E59">
      <w:pPr>
        <w:pStyle w:val="Odstavecseseznamem"/>
        <w:rPr>
          <w:sz w:val="24"/>
          <w:szCs w:val="24"/>
        </w:rPr>
      </w:pPr>
      <w:r>
        <w:rPr>
          <w:sz w:val="24"/>
          <w:szCs w:val="24"/>
        </w:rPr>
        <w:t>Stupeň 2 – žák se dopustil závažného přestupku nebo se dopouští opakovaně méně závažných přestupků proti ustanovení školního řádu. Žák je však přístupný výchovnému působení a snaží se své chyby napravit.</w:t>
      </w:r>
    </w:p>
    <w:p w14:paraId="260C7E7F" w14:textId="77777777" w:rsidR="004A33D5" w:rsidRDefault="004A33D5" w:rsidP="00421E59">
      <w:pPr>
        <w:pStyle w:val="Odstavecseseznamem"/>
        <w:rPr>
          <w:sz w:val="24"/>
          <w:szCs w:val="24"/>
        </w:rPr>
      </w:pPr>
      <w:r>
        <w:rPr>
          <w:sz w:val="24"/>
          <w:szCs w:val="24"/>
        </w:rPr>
        <w:t>Stupeň 3 – žák se dopouští závažných přestupků proti školnímu řádu. Přes udělení opatření k posílení kázně pokračuje v asociálním chování a nemá snahu své chyby napravit.</w:t>
      </w:r>
    </w:p>
    <w:p w14:paraId="485D8356" w14:textId="77777777" w:rsidR="004A33D5" w:rsidRPr="00D222C3" w:rsidRDefault="004A33D5" w:rsidP="00AD0E3E">
      <w:pPr>
        <w:rPr>
          <w:sz w:val="24"/>
          <w:szCs w:val="24"/>
          <w:u w:val="single"/>
        </w:rPr>
      </w:pPr>
      <w:r w:rsidRPr="00D222C3">
        <w:rPr>
          <w:sz w:val="24"/>
          <w:szCs w:val="24"/>
          <w:u w:val="single"/>
        </w:rPr>
        <w:t>C. Zásady při klasifikaci a hodnocení chování</w:t>
      </w:r>
    </w:p>
    <w:p w14:paraId="468452BC" w14:textId="77777777" w:rsidR="004A33D5" w:rsidRDefault="004A33D5" w:rsidP="00AD0E3E">
      <w:pPr>
        <w:pStyle w:val="Odstavecseseznamem"/>
        <w:numPr>
          <w:ilvl w:val="0"/>
          <w:numId w:val="10"/>
        </w:numPr>
        <w:rPr>
          <w:sz w:val="24"/>
          <w:szCs w:val="24"/>
        </w:rPr>
      </w:pPr>
      <w:r>
        <w:rPr>
          <w:sz w:val="24"/>
          <w:szCs w:val="24"/>
        </w:rPr>
        <w:t>Hodnocení průběhu a výsledků vzdělávání a chování žáka musí být jednoznačné, srovnatelné s předem stanovenými kritérií, věcné, srozumitelné a všestranné.</w:t>
      </w:r>
    </w:p>
    <w:p w14:paraId="5D66BDA1" w14:textId="77777777" w:rsidR="004A33D5" w:rsidRDefault="004A33D5" w:rsidP="00AD0E3E">
      <w:pPr>
        <w:pStyle w:val="Odstavecseseznamem"/>
        <w:numPr>
          <w:ilvl w:val="0"/>
          <w:numId w:val="10"/>
        </w:numPr>
        <w:rPr>
          <w:sz w:val="24"/>
          <w:szCs w:val="24"/>
        </w:rPr>
      </w:pPr>
      <w:r>
        <w:rPr>
          <w:sz w:val="24"/>
          <w:szCs w:val="24"/>
        </w:rPr>
        <w:t>Pro klasifikaci platí zásada, že vždy hodnotíme to, co žák zná a ne to, co nezná</w:t>
      </w:r>
    </w:p>
    <w:p w14:paraId="4985A054" w14:textId="77777777" w:rsidR="004A33D5" w:rsidRDefault="004A33D5" w:rsidP="00AD0E3E">
      <w:pPr>
        <w:pStyle w:val="Odstavecseseznamem"/>
        <w:numPr>
          <w:ilvl w:val="0"/>
          <w:numId w:val="10"/>
        </w:numPr>
        <w:rPr>
          <w:sz w:val="24"/>
          <w:szCs w:val="24"/>
        </w:rPr>
      </w:pPr>
      <w:r>
        <w:rPr>
          <w:sz w:val="24"/>
          <w:szCs w:val="24"/>
        </w:rPr>
        <w:t>Při hodnocení, průběžné i celkové klasifikaci uplatňuje pedagog přiměřenou náročnost a pedagogický takt vůči žákovi.</w:t>
      </w:r>
    </w:p>
    <w:p w14:paraId="2664A45D" w14:textId="77777777" w:rsidR="004A33D5" w:rsidRDefault="004A33D5" w:rsidP="00AD0E3E">
      <w:pPr>
        <w:pStyle w:val="Odstavecseseznamem"/>
        <w:numPr>
          <w:ilvl w:val="0"/>
          <w:numId w:val="10"/>
        </w:numPr>
        <w:rPr>
          <w:sz w:val="24"/>
          <w:szCs w:val="24"/>
        </w:rPr>
      </w:pPr>
      <w:r>
        <w:rPr>
          <w:sz w:val="24"/>
          <w:szCs w:val="24"/>
        </w:rPr>
        <w:t>Při celkové klasifikaci přihlíží pedagog k věkovým zvláštnostem žáka, k tomu, že žák mohl v průběhu klasifikačního období zakolísat v učebních výkonech vzhledem k určité indispozici</w:t>
      </w:r>
    </w:p>
    <w:p w14:paraId="7E024232" w14:textId="0070EA9A" w:rsidR="004A33D5" w:rsidRDefault="004A33D5" w:rsidP="00AD0E3E">
      <w:pPr>
        <w:pStyle w:val="Odstavecseseznamem"/>
        <w:numPr>
          <w:ilvl w:val="0"/>
          <w:numId w:val="10"/>
        </w:numPr>
        <w:rPr>
          <w:sz w:val="24"/>
          <w:szCs w:val="24"/>
        </w:rPr>
      </w:pPr>
      <w:r>
        <w:rPr>
          <w:sz w:val="24"/>
          <w:szCs w:val="24"/>
        </w:rPr>
        <w:lastRenderedPageBreak/>
        <w:t>Při klasifikaci a hodnocení zohledňuje pedagog druh a stupeň postižení, zdravotní stav, individuální a věkové zvláštnosti žáka a přihlíží ke kvalitě jeho výchovného prostředí</w:t>
      </w:r>
    </w:p>
    <w:p w14:paraId="06E4BC63" w14:textId="77777777" w:rsidR="004833DB" w:rsidRDefault="004833DB" w:rsidP="004833DB">
      <w:pPr>
        <w:pStyle w:val="Odstavecseseznamem"/>
        <w:rPr>
          <w:sz w:val="24"/>
          <w:szCs w:val="24"/>
        </w:rPr>
      </w:pPr>
    </w:p>
    <w:p w14:paraId="37B28422" w14:textId="77777777" w:rsidR="004A33D5" w:rsidRPr="00D222C3" w:rsidRDefault="004A33D5" w:rsidP="00B74382">
      <w:pPr>
        <w:rPr>
          <w:sz w:val="24"/>
          <w:szCs w:val="24"/>
          <w:u w:val="single"/>
        </w:rPr>
      </w:pPr>
      <w:r w:rsidRPr="00D222C3">
        <w:rPr>
          <w:sz w:val="24"/>
          <w:szCs w:val="24"/>
          <w:u w:val="single"/>
        </w:rPr>
        <w:t>D. Získávání podkladů pro klasifikaci a hodnocení</w:t>
      </w:r>
    </w:p>
    <w:p w14:paraId="5683CB84" w14:textId="77777777" w:rsidR="004A33D5" w:rsidRDefault="004A33D5" w:rsidP="00B74382">
      <w:pPr>
        <w:rPr>
          <w:sz w:val="24"/>
          <w:szCs w:val="24"/>
        </w:rPr>
      </w:pPr>
      <w:r>
        <w:rPr>
          <w:sz w:val="24"/>
          <w:szCs w:val="24"/>
        </w:rPr>
        <w:t>1. Učitel soustavně vede evidenci o klasifikaci žáka.</w:t>
      </w:r>
    </w:p>
    <w:p w14:paraId="19236584" w14:textId="77777777" w:rsidR="004A33D5" w:rsidRDefault="004A33D5" w:rsidP="00B74382">
      <w:pPr>
        <w:rPr>
          <w:sz w:val="24"/>
          <w:szCs w:val="24"/>
        </w:rPr>
      </w:pPr>
      <w:r>
        <w:rPr>
          <w:sz w:val="24"/>
          <w:szCs w:val="24"/>
        </w:rPr>
        <w:t>2. Metody, formy a prostředky pro hodnocení</w:t>
      </w:r>
    </w:p>
    <w:p w14:paraId="7DFA3544" w14:textId="77777777" w:rsidR="004A33D5" w:rsidRDefault="004A33D5" w:rsidP="00B74382">
      <w:pPr>
        <w:rPr>
          <w:sz w:val="24"/>
          <w:szCs w:val="24"/>
        </w:rPr>
      </w:pPr>
      <w:r>
        <w:rPr>
          <w:sz w:val="24"/>
          <w:szCs w:val="24"/>
        </w:rPr>
        <w:t>- soustavné diagnostické pozorování žáka</w:t>
      </w:r>
    </w:p>
    <w:p w14:paraId="02DA7A60" w14:textId="77777777" w:rsidR="004A33D5" w:rsidRDefault="004A33D5" w:rsidP="00B74382">
      <w:pPr>
        <w:rPr>
          <w:sz w:val="24"/>
          <w:szCs w:val="24"/>
        </w:rPr>
      </w:pPr>
      <w:r>
        <w:rPr>
          <w:sz w:val="24"/>
          <w:szCs w:val="24"/>
        </w:rPr>
        <w:t>- sledování výkonů a jeho připravenosti na vyučování</w:t>
      </w:r>
    </w:p>
    <w:p w14:paraId="12957458" w14:textId="77777777" w:rsidR="004A33D5" w:rsidRDefault="004A33D5" w:rsidP="00B74382">
      <w:pPr>
        <w:rPr>
          <w:sz w:val="24"/>
          <w:szCs w:val="24"/>
        </w:rPr>
      </w:pPr>
      <w:r>
        <w:rPr>
          <w:sz w:val="24"/>
          <w:szCs w:val="24"/>
        </w:rPr>
        <w:t>- prověřování vědomostí, dovedností a návyků</w:t>
      </w:r>
    </w:p>
    <w:p w14:paraId="0A9D01AE" w14:textId="77777777" w:rsidR="004A33D5" w:rsidRDefault="004A33D5" w:rsidP="00B74382">
      <w:pPr>
        <w:rPr>
          <w:sz w:val="24"/>
          <w:szCs w:val="24"/>
        </w:rPr>
      </w:pPr>
      <w:r>
        <w:rPr>
          <w:sz w:val="24"/>
          <w:szCs w:val="24"/>
        </w:rPr>
        <w:t>-kontrolními písemnými pracemi a praktickými zkouškami</w:t>
      </w:r>
    </w:p>
    <w:p w14:paraId="4456330C" w14:textId="77777777" w:rsidR="004A33D5" w:rsidRDefault="004A33D5" w:rsidP="00B74382">
      <w:pPr>
        <w:rPr>
          <w:sz w:val="24"/>
          <w:szCs w:val="24"/>
        </w:rPr>
      </w:pPr>
      <w:r>
        <w:rPr>
          <w:sz w:val="24"/>
          <w:szCs w:val="24"/>
        </w:rPr>
        <w:t>- analýzou výsledků aktivit žáka, zvláště se zaměřením na manuální zručnost, celkovou sociální vyspělost a samostatnost</w:t>
      </w:r>
    </w:p>
    <w:p w14:paraId="39F12E19" w14:textId="77777777" w:rsidR="004A33D5" w:rsidRDefault="004A33D5" w:rsidP="00B74382">
      <w:pPr>
        <w:rPr>
          <w:sz w:val="24"/>
          <w:szCs w:val="24"/>
        </w:rPr>
      </w:pPr>
      <w:r>
        <w:rPr>
          <w:sz w:val="24"/>
          <w:szCs w:val="24"/>
        </w:rPr>
        <w:t>- konzultacemi s ostatními učiteli a podle potřeby i s pracovníky PPP, SPC a lékařskými pracovníky</w:t>
      </w:r>
    </w:p>
    <w:p w14:paraId="74824DA5" w14:textId="77777777" w:rsidR="004A33D5" w:rsidRDefault="004A33D5" w:rsidP="00B74382">
      <w:pPr>
        <w:rPr>
          <w:sz w:val="24"/>
          <w:szCs w:val="24"/>
        </w:rPr>
      </w:pPr>
      <w:r>
        <w:rPr>
          <w:sz w:val="24"/>
          <w:szCs w:val="24"/>
        </w:rPr>
        <w:t>- učitel oznamuje žákovi výsledek každé klasifikace, zdůvodňuje a poukazuje na klady a nedostatky hodnocených projevů, výkonů, výtvorů. Po ústním vyzkoušení oznámí učitel žákovi výsledek – hodnocení okamžitě. Výsledky hodnocení písemných zkoušek a prací a praktických činností oznámí žákovi později. Známky zapisuje do žákovských knížek.</w:t>
      </w:r>
    </w:p>
    <w:p w14:paraId="45E9A79B" w14:textId="77777777" w:rsidR="004A33D5" w:rsidRDefault="004A33D5" w:rsidP="00B74382">
      <w:pPr>
        <w:rPr>
          <w:sz w:val="24"/>
          <w:szCs w:val="24"/>
        </w:rPr>
      </w:pPr>
      <w:r>
        <w:rPr>
          <w:sz w:val="24"/>
          <w:szCs w:val="24"/>
        </w:rPr>
        <w:t>- učitel vede evidenci o každé klasifikaci žáka</w:t>
      </w:r>
    </w:p>
    <w:p w14:paraId="2FCFB81B" w14:textId="77777777" w:rsidR="004A33D5" w:rsidRDefault="004A33D5" w:rsidP="00B74382">
      <w:pPr>
        <w:rPr>
          <w:sz w:val="24"/>
          <w:szCs w:val="24"/>
        </w:rPr>
      </w:pPr>
      <w:r>
        <w:rPr>
          <w:sz w:val="24"/>
          <w:szCs w:val="24"/>
        </w:rPr>
        <w:t>- klasifikační stupeň určí učitel, který vyučuje příslušnému předmětu.</w:t>
      </w:r>
    </w:p>
    <w:p w14:paraId="4ED6B2A2" w14:textId="77777777" w:rsidR="004A33D5" w:rsidRDefault="004A33D5" w:rsidP="00B74382">
      <w:pPr>
        <w:rPr>
          <w:sz w:val="24"/>
          <w:szCs w:val="24"/>
        </w:rPr>
      </w:pPr>
      <w:r>
        <w:rPr>
          <w:sz w:val="24"/>
          <w:szCs w:val="24"/>
        </w:rPr>
        <w:t>- zákonné zástupce žáka informuje o prospěchu a chování žáka třídní učitel a učitelé jednotlivých předmětů v polovině prvního a druhého pololetí</w:t>
      </w:r>
    </w:p>
    <w:p w14:paraId="1D8FCDFD" w14:textId="77777777" w:rsidR="004A33D5" w:rsidRDefault="004A33D5" w:rsidP="00B74382">
      <w:pPr>
        <w:rPr>
          <w:sz w:val="24"/>
          <w:szCs w:val="24"/>
        </w:rPr>
      </w:pPr>
      <w:r>
        <w:rPr>
          <w:sz w:val="24"/>
          <w:szCs w:val="24"/>
        </w:rPr>
        <w:t xml:space="preserve">- před prověřováním znalostí musí mít žáci dostatek času k naučení, procvičení a </w:t>
      </w:r>
      <w:proofErr w:type="gramStart"/>
      <w:r>
        <w:rPr>
          <w:sz w:val="24"/>
          <w:szCs w:val="24"/>
        </w:rPr>
        <w:t>zažití  učiva</w:t>
      </w:r>
      <w:proofErr w:type="gramEnd"/>
    </w:p>
    <w:p w14:paraId="30DE3449" w14:textId="77777777" w:rsidR="004A33D5" w:rsidRPr="00D222C3" w:rsidRDefault="004A33D5" w:rsidP="00B74382">
      <w:pPr>
        <w:rPr>
          <w:i/>
          <w:sz w:val="24"/>
          <w:szCs w:val="24"/>
          <w:u w:val="single"/>
        </w:rPr>
      </w:pPr>
      <w:r w:rsidRPr="00D222C3">
        <w:rPr>
          <w:i/>
          <w:sz w:val="24"/>
          <w:szCs w:val="24"/>
          <w:u w:val="single"/>
        </w:rPr>
        <w:t>3. Pravidla pro sebehodnocení žáků:</w:t>
      </w:r>
    </w:p>
    <w:p w14:paraId="57889209" w14:textId="77777777" w:rsidR="004A33D5" w:rsidRDefault="004A33D5" w:rsidP="00B74382">
      <w:pPr>
        <w:rPr>
          <w:sz w:val="24"/>
          <w:szCs w:val="24"/>
        </w:rPr>
      </w:pPr>
      <w:r>
        <w:rPr>
          <w:sz w:val="24"/>
          <w:szCs w:val="24"/>
        </w:rPr>
        <w:t>- žák dle svých možností hodnotí výsledky své práce ústně v hodině, hodnotí konkrétní výsledek, svoje zlepšení nebo zhoršení, svoji snahu a zájem</w:t>
      </w:r>
    </w:p>
    <w:p w14:paraId="2D5741FB" w14:textId="77777777" w:rsidR="004A33D5" w:rsidRDefault="004A33D5" w:rsidP="00B74382">
      <w:pPr>
        <w:rPr>
          <w:sz w:val="24"/>
          <w:szCs w:val="24"/>
        </w:rPr>
      </w:pPr>
      <w:r>
        <w:rPr>
          <w:sz w:val="24"/>
          <w:szCs w:val="24"/>
        </w:rPr>
        <w:t>- sebehodnocení je důležitou součástí hodnocení žáků, posiluje sebeúctu a sebevědomí žáků</w:t>
      </w:r>
    </w:p>
    <w:p w14:paraId="078B0471" w14:textId="77777777" w:rsidR="004A33D5" w:rsidRDefault="004A33D5" w:rsidP="00B74382">
      <w:pPr>
        <w:rPr>
          <w:sz w:val="24"/>
          <w:szCs w:val="24"/>
        </w:rPr>
      </w:pPr>
      <w:r>
        <w:rPr>
          <w:sz w:val="24"/>
          <w:szCs w:val="24"/>
        </w:rPr>
        <w:t>- je zařazováno do procesu průběžně, způsobem přiměřeným věku žáků a mentální úrovní žáků</w:t>
      </w:r>
    </w:p>
    <w:p w14:paraId="7B3616BF" w14:textId="77777777" w:rsidR="004A33D5" w:rsidRDefault="004A33D5" w:rsidP="00B74382">
      <w:pPr>
        <w:rPr>
          <w:sz w:val="24"/>
          <w:szCs w:val="24"/>
        </w:rPr>
      </w:pPr>
      <w:r>
        <w:rPr>
          <w:sz w:val="24"/>
          <w:szCs w:val="24"/>
        </w:rPr>
        <w:lastRenderedPageBreak/>
        <w:t>-chyba je posuzována jako přirozená součást procesu učení</w:t>
      </w:r>
    </w:p>
    <w:p w14:paraId="6513AA53" w14:textId="77777777" w:rsidR="004A33D5" w:rsidRDefault="004A33D5" w:rsidP="00B74382">
      <w:pPr>
        <w:rPr>
          <w:sz w:val="24"/>
          <w:szCs w:val="24"/>
        </w:rPr>
      </w:pPr>
      <w:r>
        <w:rPr>
          <w:sz w:val="24"/>
          <w:szCs w:val="24"/>
        </w:rPr>
        <w:t>- při sebehodnocení se žák snaží vyjádřit, co se mu daří, co mu ještě nejde, jaké má rezervy, jak bude pokračovat dál</w:t>
      </w:r>
    </w:p>
    <w:p w14:paraId="3E7A259E" w14:textId="77777777" w:rsidR="004A33D5" w:rsidRDefault="004A33D5" w:rsidP="00B74382">
      <w:pPr>
        <w:rPr>
          <w:sz w:val="24"/>
          <w:szCs w:val="24"/>
        </w:rPr>
      </w:pPr>
      <w:r>
        <w:rPr>
          <w:sz w:val="24"/>
          <w:szCs w:val="24"/>
        </w:rPr>
        <w:t>- pedagogové vedou žáka, aby komentoval svoje výkony a výsledky</w:t>
      </w:r>
    </w:p>
    <w:p w14:paraId="6F01F4B7" w14:textId="77777777" w:rsidR="004A33D5" w:rsidRDefault="004A33D5" w:rsidP="00A00640">
      <w:pPr>
        <w:rPr>
          <w:sz w:val="24"/>
          <w:szCs w:val="24"/>
        </w:rPr>
      </w:pPr>
      <w:r>
        <w:rPr>
          <w:sz w:val="24"/>
          <w:szCs w:val="24"/>
        </w:rPr>
        <w:t>- známky nejsou jediným zdrojem motivace</w:t>
      </w:r>
    </w:p>
    <w:p w14:paraId="3915F3E9" w14:textId="77777777" w:rsidR="008F4651" w:rsidRDefault="008F4651" w:rsidP="00A00640">
      <w:pPr>
        <w:rPr>
          <w:sz w:val="24"/>
          <w:szCs w:val="24"/>
        </w:rPr>
      </w:pPr>
    </w:p>
    <w:p w14:paraId="1A3B0CFC" w14:textId="77777777" w:rsidR="004A33D5" w:rsidRPr="00125612" w:rsidRDefault="004A33D5" w:rsidP="00A00640">
      <w:pPr>
        <w:pStyle w:val="Odstavecseseznamem"/>
        <w:numPr>
          <w:ilvl w:val="0"/>
          <w:numId w:val="1"/>
        </w:numPr>
        <w:rPr>
          <w:b/>
          <w:sz w:val="24"/>
          <w:szCs w:val="24"/>
        </w:rPr>
      </w:pPr>
      <w:r w:rsidRPr="00125612">
        <w:rPr>
          <w:b/>
          <w:sz w:val="24"/>
          <w:szCs w:val="24"/>
        </w:rPr>
        <w:t>Výchovná opatření</w:t>
      </w:r>
    </w:p>
    <w:p w14:paraId="666DE321" w14:textId="77777777" w:rsidR="004A33D5" w:rsidRDefault="004A33D5" w:rsidP="00A00640">
      <w:pPr>
        <w:rPr>
          <w:sz w:val="24"/>
          <w:szCs w:val="24"/>
        </w:rPr>
      </w:pPr>
      <w:r>
        <w:rPr>
          <w:sz w:val="24"/>
          <w:szCs w:val="24"/>
        </w:rPr>
        <w:t>Výchovnými opatřeními jsou:</w:t>
      </w:r>
    </w:p>
    <w:p w14:paraId="20AF630C" w14:textId="77777777" w:rsidR="004A33D5" w:rsidRDefault="004A33D5" w:rsidP="00A00640">
      <w:pPr>
        <w:rPr>
          <w:sz w:val="24"/>
          <w:szCs w:val="24"/>
        </w:rPr>
      </w:pPr>
      <w:r>
        <w:rPr>
          <w:sz w:val="24"/>
          <w:szCs w:val="24"/>
        </w:rPr>
        <w:t xml:space="preserve">Pochvaly nebo jiná ocenění – ředitel školy může na základě vlastního rozhodnutí nebo na základě </w:t>
      </w:r>
      <w:proofErr w:type="gramStart"/>
      <w:r>
        <w:rPr>
          <w:sz w:val="24"/>
          <w:szCs w:val="24"/>
        </w:rPr>
        <w:t>podnětu  jiné</w:t>
      </w:r>
      <w:proofErr w:type="gramEnd"/>
      <w:r>
        <w:rPr>
          <w:sz w:val="24"/>
          <w:szCs w:val="24"/>
        </w:rPr>
        <w:t xml:space="preserve"> osoby žákovi po projednání v pedagogické radě udělit pochvalu nebo jiné ocenění za mimořádný projev lidskosti, občanské nebo školní iniciativy, záslužný nebo statečný čin nebo za dlouhodobou úspěšnou </w:t>
      </w:r>
      <w:proofErr w:type="spellStart"/>
      <w:r>
        <w:rPr>
          <w:sz w:val="24"/>
          <w:szCs w:val="24"/>
        </w:rPr>
        <w:t>práci.Třídní</w:t>
      </w:r>
      <w:proofErr w:type="spellEnd"/>
      <w:r>
        <w:rPr>
          <w:sz w:val="24"/>
          <w:szCs w:val="24"/>
        </w:rPr>
        <w:t xml:space="preserve"> učitel může žákovi udělit pochvalu za školní iniciativu nebo za úspěšnou práci.</w:t>
      </w:r>
    </w:p>
    <w:p w14:paraId="03779915" w14:textId="101BDC6A" w:rsidR="004A33D5" w:rsidRDefault="004A33D5" w:rsidP="00A00640">
      <w:pPr>
        <w:rPr>
          <w:sz w:val="24"/>
          <w:szCs w:val="24"/>
        </w:rPr>
      </w:pPr>
      <w:r>
        <w:rPr>
          <w:sz w:val="24"/>
          <w:szCs w:val="24"/>
        </w:rPr>
        <w:t xml:space="preserve">Výchovná opatření k posílení kázně – napomenutí třídního učitele, důtka třídního učitele, důtka ředitele školy. Třídní učitel oznámí řediteli školy uložení důtky třídního učitele. Důtku ředitele školy lze uložit pouze po projednání v pedagogické radě. Třídní učitel neprodleně oznámí zákonnému zástupci pochvalu nebo napomenutí s vysvětlením. </w:t>
      </w:r>
    </w:p>
    <w:p w14:paraId="17E38133" w14:textId="77777777" w:rsidR="004833DB" w:rsidRDefault="004833DB" w:rsidP="00A00640">
      <w:pPr>
        <w:rPr>
          <w:sz w:val="24"/>
          <w:szCs w:val="24"/>
        </w:rPr>
      </w:pPr>
    </w:p>
    <w:p w14:paraId="1E386651" w14:textId="77777777" w:rsidR="004A33D5" w:rsidRPr="00D222C3" w:rsidRDefault="004A33D5" w:rsidP="00A00640">
      <w:pPr>
        <w:rPr>
          <w:b/>
          <w:sz w:val="24"/>
          <w:szCs w:val="24"/>
        </w:rPr>
      </w:pPr>
      <w:r>
        <w:rPr>
          <w:b/>
          <w:sz w:val="24"/>
          <w:szCs w:val="24"/>
        </w:rPr>
        <w:t xml:space="preserve">       </w:t>
      </w:r>
      <w:r w:rsidRPr="00D222C3">
        <w:rPr>
          <w:b/>
          <w:sz w:val="24"/>
          <w:szCs w:val="24"/>
        </w:rPr>
        <w:t>V. Komisionální a opravné zkoušky</w:t>
      </w:r>
    </w:p>
    <w:p w14:paraId="74B9E0ED" w14:textId="77777777" w:rsidR="004A33D5" w:rsidRDefault="004A33D5" w:rsidP="00A00640">
      <w:pPr>
        <w:rPr>
          <w:sz w:val="24"/>
          <w:szCs w:val="24"/>
        </w:rPr>
      </w:pPr>
      <w:r>
        <w:rPr>
          <w:sz w:val="24"/>
          <w:szCs w:val="24"/>
        </w:rPr>
        <w:t>1. Opravné zkoušky se konají nejpozději do konce příslušného školního roku v termínu stanoveném ředitelem školy. Opravné zkoušky jsou komisionální.</w:t>
      </w:r>
    </w:p>
    <w:p w14:paraId="19F6EA72" w14:textId="77777777" w:rsidR="004A33D5" w:rsidRDefault="004A33D5" w:rsidP="00A00640">
      <w:pPr>
        <w:rPr>
          <w:sz w:val="24"/>
          <w:szCs w:val="24"/>
        </w:rPr>
      </w:pPr>
      <w:r>
        <w:rPr>
          <w:sz w:val="24"/>
          <w:szCs w:val="24"/>
        </w:rPr>
        <w:t>2. Žák, který nevykoná opravnou zkoušku úspěšně nebo se k jejímu konání nedostaví, neprospěl. Ze závažných důvodů může ředitel školy žákovi stanovit náhradní termín opravné zkoušky</w:t>
      </w:r>
    </w:p>
    <w:p w14:paraId="308CE51E" w14:textId="77777777" w:rsidR="004A33D5" w:rsidRDefault="004A33D5" w:rsidP="00A00640">
      <w:pPr>
        <w:rPr>
          <w:sz w:val="24"/>
          <w:szCs w:val="24"/>
        </w:rPr>
      </w:pPr>
      <w:r>
        <w:rPr>
          <w:sz w:val="24"/>
          <w:szCs w:val="24"/>
        </w:rPr>
        <w:t>3. Komisi pro komisionální přezkoušení jmenuje ředitel školy.</w:t>
      </w:r>
    </w:p>
    <w:p w14:paraId="283E713D" w14:textId="77777777" w:rsidR="004A33D5" w:rsidRDefault="004A33D5" w:rsidP="00A00640">
      <w:pPr>
        <w:rPr>
          <w:sz w:val="24"/>
          <w:szCs w:val="24"/>
        </w:rPr>
      </w:pPr>
      <w:r>
        <w:rPr>
          <w:sz w:val="24"/>
          <w:szCs w:val="24"/>
        </w:rPr>
        <w:t>4. O přezkoušení se pořizuje protokol, který se stává součástí dokumentace žáka</w:t>
      </w:r>
    </w:p>
    <w:p w14:paraId="7E8AF39E" w14:textId="0DE04394" w:rsidR="0070450A" w:rsidRDefault="0070450A" w:rsidP="00A00640">
      <w:pPr>
        <w:rPr>
          <w:sz w:val="24"/>
          <w:szCs w:val="24"/>
        </w:rPr>
      </w:pPr>
    </w:p>
    <w:p w14:paraId="6F8D4FE1" w14:textId="1B3E5B65" w:rsidR="004833DB" w:rsidRDefault="004833DB" w:rsidP="00A00640">
      <w:pPr>
        <w:rPr>
          <w:sz w:val="24"/>
          <w:szCs w:val="24"/>
        </w:rPr>
      </w:pPr>
    </w:p>
    <w:p w14:paraId="4244FC18" w14:textId="6B880CB8" w:rsidR="004833DB" w:rsidRDefault="004833DB" w:rsidP="00A00640">
      <w:pPr>
        <w:rPr>
          <w:sz w:val="24"/>
          <w:szCs w:val="24"/>
        </w:rPr>
      </w:pPr>
    </w:p>
    <w:p w14:paraId="5D5CCD2D" w14:textId="77777777" w:rsidR="004833DB" w:rsidRDefault="004833DB" w:rsidP="00A00640">
      <w:pPr>
        <w:rPr>
          <w:sz w:val="24"/>
          <w:szCs w:val="24"/>
        </w:rPr>
      </w:pPr>
    </w:p>
    <w:p w14:paraId="33B0F906" w14:textId="77777777" w:rsidR="0070450A" w:rsidRPr="0070450A" w:rsidRDefault="0070450A" w:rsidP="00A00640">
      <w:pPr>
        <w:rPr>
          <w:b/>
          <w:sz w:val="24"/>
          <w:szCs w:val="24"/>
          <w:u w:val="single"/>
        </w:rPr>
      </w:pPr>
      <w:r w:rsidRPr="0070450A">
        <w:rPr>
          <w:b/>
          <w:sz w:val="24"/>
          <w:szCs w:val="24"/>
          <w:u w:val="single"/>
        </w:rPr>
        <w:lastRenderedPageBreak/>
        <w:t>KLASIFIKACE ŽÁKŮ ZÁKLADNÍ ŠKOLY SPECIÁLNÍ</w:t>
      </w:r>
    </w:p>
    <w:p w14:paraId="274E2223" w14:textId="77777777" w:rsidR="004A33D5" w:rsidRDefault="00B810E1" w:rsidP="00A00640">
      <w:pPr>
        <w:rPr>
          <w:b/>
          <w:sz w:val="24"/>
          <w:szCs w:val="24"/>
        </w:rPr>
      </w:pPr>
      <w:r w:rsidRPr="0070450A">
        <w:rPr>
          <w:b/>
          <w:sz w:val="24"/>
          <w:szCs w:val="24"/>
        </w:rPr>
        <w:t>Kritéria a pravidla hodnocení pro</w:t>
      </w:r>
      <w:r w:rsidR="00CA5D08" w:rsidRPr="0070450A">
        <w:rPr>
          <w:b/>
          <w:sz w:val="24"/>
          <w:szCs w:val="24"/>
        </w:rPr>
        <w:t xml:space="preserve"> žáky se středně těžkým a těžký</w:t>
      </w:r>
      <w:r w:rsidRPr="0070450A">
        <w:rPr>
          <w:b/>
          <w:sz w:val="24"/>
          <w:szCs w:val="24"/>
        </w:rPr>
        <w:t>m mentálním postižením.</w:t>
      </w:r>
    </w:p>
    <w:p w14:paraId="7B807313" w14:textId="77777777" w:rsidR="0070450A" w:rsidRPr="0070450A" w:rsidRDefault="0070450A" w:rsidP="00A00640">
      <w:pPr>
        <w:rPr>
          <w:b/>
          <w:sz w:val="24"/>
          <w:szCs w:val="24"/>
        </w:rPr>
      </w:pPr>
    </w:p>
    <w:p w14:paraId="09CBA25B" w14:textId="77777777" w:rsidR="0070450A" w:rsidRPr="0070450A" w:rsidRDefault="00CA5D08" w:rsidP="00A00640">
      <w:pPr>
        <w:rPr>
          <w:b/>
          <w:sz w:val="24"/>
          <w:szCs w:val="24"/>
        </w:rPr>
      </w:pPr>
      <w:r w:rsidRPr="0070450A">
        <w:rPr>
          <w:b/>
          <w:sz w:val="24"/>
          <w:szCs w:val="24"/>
        </w:rPr>
        <w:t>Stupně hodnocení chování, jejich charakteristika, včetně kritérií</w:t>
      </w:r>
    </w:p>
    <w:p w14:paraId="642039AC" w14:textId="77777777" w:rsidR="00CA5D08" w:rsidRDefault="00CA5D08" w:rsidP="00A00640">
      <w:pPr>
        <w:rPr>
          <w:sz w:val="24"/>
          <w:szCs w:val="24"/>
        </w:rPr>
      </w:pPr>
      <w:r>
        <w:rPr>
          <w:sz w:val="24"/>
          <w:szCs w:val="24"/>
        </w:rPr>
        <w:t>1 – velmi dobré: žák uvědoměle dodržuje pravidla chování a ustanovení vnitřního řádu školy. Méně závažných přestupků se dopouští ojediněle. Žák je však přístupný výchovnému působení a snaží se své chyby napravit.</w:t>
      </w:r>
    </w:p>
    <w:p w14:paraId="435179AA" w14:textId="77777777" w:rsidR="00CA5D08" w:rsidRDefault="00CA5D08" w:rsidP="00A00640">
      <w:pPr>
        <w:rPr>
          <w:sz w:val="24"/>
          <w:szCs w:val="24"/>
        </w:rPr>
      </w:pPr>
      <w:r>
        <w:rPr>
          <w:sz w:val="24"/>
          <w:szCs w:val="24"/>
        </w:rPr>
        <w:t>2 – uspokojivé: chování žáka je v rozporu s pravidly chování a s ustanoveními vnitřního řádu školy. Žák se dopustí závažného přestupku proti pravidlům slušného chování nebo vnitřnímu řádu školy, nebo se opakovaně dopustí méně závažných přestupků. Žák má během pololetí neomluvenou absenci (od 13 do 30 hodin).</w:t>
      </w:r>
    </w:p>
    <w:p w14:paraId="27B5441A" w14:textId="77777777" w:rsidR="00CA5D08" w:rsidRDefault="00CA5D08" w:rsidP="00A00640">
      <w:pPr>
        <w:rPr>
          <w:sz w:val="24"/>
          <w:szCs w:val="24"/>
        </w:rPr>
      </w:pPr>
      <w:r>
        <w:rPr>
          <w:sz w:val="24"/>
          <w:szCs w:val="24"/>
        </w:rPr>
        <w:t>3 – neuspokojivé: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Žák má během pololetí neomluvenou absenci (nad 30 hodin).</w:t>
      </w:r>
    </w:p>
    <w:p w14:paraId="70026F03" w14:textId="77777777" w:rsidR="008F4651" w:rsidRDefault="008F4651" w:rsidP="00A00640">
      <w:pPr>
        <w:rPr>
          <w:sz w:val="24"/>
          <w:szCs w:val="24"/>
        </w:rPr>
      </w:pPr>
    </w:p>
    <w:p w14:paraId="2869B091" w14:textId="77777777" w:rsidR="0070450A" w:rsidRDefault="0070450A" w:rsidP="00A00640">
      <w:pPr>
        <w:rPr>
          <w:b/>
          <w:sz w:val="24"/>
          <w:szCs w:val="24"/>
          <w:u w:val="single"/>
        </w:rPr>
      </w:pPr>
      <w:r w:rsidRPr="0070450A">
        <w:rPr>
          <w:b/>
          <w:sz w:val="24"/>
          <w:szCs w:val="24"/>
          <w:u w:val="single"/>
        </w:rPr>
        <w:t>Zásady pro používání slovního hodnocení</w:t>
      </w:r>
    </w:p>
    <w:p w14:paraId="79A7627F" w14:textId="77777777" w:rsidR="0070450A" w:rsidRDefault="0070450A" w:rsidP="0070450A">
      <w:pPr>
        <w:rPr>
          <w:sz w:val="24"/>
          <w:szCs w:val="24"/>
        </w:rPr>
      </w:pPr>
      <w:r w:rsidRPr="0070450A">
        <w:rPr>
          <w:sz w:val="24"/>
          <w:szCs w:val="24"/>
        </w:rPr>
        <w:t>1.</w:t>
      </w:r>
      <w:r>
        <w:rPr>
          <w:sz w:val="24"/>
          <w:szCs w:val="24"/>
        </w:rPr>
        <w:t xml:space="preserve"> O slovním hodnocení výsledků vzdělávání žáka na vysvědčení rozhoduje ředitel školy po projednání v pedagogické radě a se souhlasem školské rady.</w:t>
      </w:r>
    </w:p>
    <w:p w14:paraId="257A8857" w14:textId="77777777" w:rsidR="0070450A" w:rsidRPr="0070450A" w:rsidRDefault="0070450A" w:rsidP="0070450A">
      <w:pPr>
        <w:rPr>
          <w:sz w:val="24"/>
          <w:szCs w:val="24"/>
        </w:rPr>
      </w:pPr>
      <w:r>
        <w:rPr>
          <w:sz w:val="24"/>
          <w:szCs w:val="24"/>
        </w:rPr>
        <w:t>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68CD4227" w14:textId="4C382B90" w:rsidR="00CA5D08" w:rsidRDefault="00CA5D08" w:rsidP="00A00640">
      <w:pPr>
        <w:rPr>
          <w:b/>
          <w:sz w:val="24"/>
          <w:szCs w:val="24"/>
          <w:u w:val="single"/>
        </w:rPr>
      </w:pPr>
    </w:p>
    <w:p w14:paraId="21EC0297" w14:textId="762C1512" w:rsidR="004833DB" w:rsidRDefault="004833DB" w:rsidP="00A00640">
      <w:pPr>
        <w:rPr>
          <w:b/>
          <w:sz w:val="24"/>
          <w:szCs w:val="24"/>
          <w:u w:val="single"/>
        </w:rPr>
      </w:pPr>
    </w:p>
    <w:p w14:paraId="143158EA" w14:textId="77777777" w:rsidR="004833DB" w:rsidRDefault="004833DB" w:rsidP="00A00640">
      <w:pPr>
        <w:rPr>
          <w:b/>
          <w:sz w:val="24"/>
          <w:szCs w:val="24"/>
          <w:u w:val="single"/>
        </w:rPr>
      </w:pPr>
    </w:p>
    <w:p w14:paraId="256FB620" w14:textId="77777777" w:rsidR="00ED44D5" w:rsidRPr="00ED44D5" w:rsidRDefault="00ED44D5" w:rsidP="00ED44D5">
      <w:pPr>
        <w:spacing w:after="0" w:line="240" w:lineRule="auto"/>
        <w:rPr>
          <w:rFonts w:ascii="Times New Roman" w:hAnsi="Times New Roman"/>
          <w:b/>
          <w:sz w:val="30"/>
          <w:szCs w:val="30"/>
        </w:rPr>
      </w:pPr>
      <w:r w:rsidRPr="00ED44D5">
        <w:rPr>
          <w:rFonts w:ascii="Times New Roman" w:hAnsi="Times New Roman"/>
          <w:b/>
          <w:sz w:val="30"/>
          <w:szCs w:val="30"/>
        </w:rPr>
        <w:lastRenderedPageBreak/>
        <w:t>Prospěch</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06"/>
        <w:gridCol w:w="4606"/>
      </w:tblGrid>
      <w:tr w:rsidR="00ED44D5" w14:paraId="331FEBAF" w14:textId="77777777" w:rsidTr="00ED44D5">
        <w:tc>
          <w:tcPr>
            <w:tcW w:w="9212" w:type="dxa"/>
            <w:gridSpan w:val="2"/>
          </w:tcPr>
          <w:p w14:paraId="49AAA8F0" w14:textId="77777777" w:rsidR="00ED44D5" w:rsidRPr="00ED44D5" w:rsidRDefault="00ED44D5" w:rsidP="00ED44D5">
            <w:pPr>
              <w:spacing w:after="0"/>
              <w:rPr>
                <w:rFonts w:ascii="Times New Roman" w:hAnsi="Times New Roman"/>
                <w:b/>
              </w:rPr>
            </w:pPr>
            <w:r w:rsidRPr="00ED44D5">
              <w:rPr>
                <w:rFonts w:ascii="Times New Roman" w:hAnsi="Times New Roman"/>
                <w:b/>
              </w:rPr>
              <w:t>Ovládnutí učiva předepsaného osnovami</w:t>
            </w:r>
          </w:p>
        </w:tc>
      </w:tr>
      <w:tr w:rsidR="00ED44D5" w14:paraId="2158F33A" w14:textId="77777777" w:rsidTr="00ED44D5">
        <w:tc>
          <w:tcPr>
            <w:tcW w:w="4606" w:type="dxa"/>
          </w:tcPr>
          <w:p w14:paraId="6AA17303" w14:textId="77777777" w:rsidR="00ED44D5" w:rsidRPr="00ED44D5" w:rsidRDefault="00ED44D5" w:rsidP="00ED44D5">
            <w:pPr>
              <w:spacing w:after="0"/>
              <w:rPr>
                <w:rFonts w:ascii="Times New Roman" w:hAnsi="Times New Roman"/>
              </w:rPr>
            </w:pPr>
            <w:r w:rsidRPr="00ED44D5">
              <w:rPr>
                <w:rFonts w:ascii="Times New Roman" w:hAnsi="Times New Roman"/>
              </w:rPr>
              <w:t>1 - výborný</w:t>
            </w:r>
          </w:p>
        </w:tc>
        <w:tc>
          <w:tcPr>
            <w:tcW w:w="4606" w:type="dxa"/>
          </w:tcPr>
          <w:p w14:paraId="4EC61D25" w14:textId="77777777" w:rsidR="00ED44D5" w:rsidRPr="00ED44D5" w:rsidRDefault="00ED44D5" w:rsidP="00ED44D5">
            <w:pPr>
              <w:spacing w:after="0"/>
              <w:rPr>
                <w:rFonts w:ascii="Times New Roman" w:hAnsi="Times New Roman"/>
              </w:rPr>
            </w:pPr>
            <w:r w:rsidRPr="00ED44D5">
              <w:rPr>
                <w:rFonts w:ascii="Times New Roman" w:hAnsi="Times New Roman"/>
              </w:rPr>
              <w:t>ovládá bezpečně, na výborné úrovni</w:t>
            </w:r>
          </w:p>
        </w:tc>
      </w:tr>
      <w:tr w:rsidR="00ED44D5" w14:paraId="1616D077" w14:textId="77777777" w:rsidTr="00ED44D5">
        <w:tc>
          <w:tcPr>
            <w:tcW w:w="4606" w:type="dxa"/>
          </w:tcPr>
          <w:p w14:paraId="6C77C94A" w14:textId="77777777" w:rsidR="00ED44D5" w:rsidRPr="00ED44D5" w:rsidRDefault="00ED44D5" w:rsidP="00ED44D5">
            <w:pPr>
              <w:spacing w:after="0"/>
              <w:rPr>
                <w:rFonts w:ascii="Times New Roman" w:hAnsi="Times New Roman"/>
              </w:rPr>
            </w:pPr>
            <w:r w:rsidRPr="00ED44D5">
              <w:rPr>
                <w:rFonts w:ascii="Times New Roman" w:hAnsi="Times New Roman"/>
              </w:rPr>
              <w:t>2 – chvalitebný</w:t>
            </w:r>
          </w:p>
        </w:tc>
        <w:tc>
          <w:tcPr>
            <w:tcW w:w="4606" w:type="dxa"/>
          </w:tcPr>
          <w:p w14:paraId="4A721830" w14:textId="77777777" w:rsidR="00ED44D5" w:rsidRPr="00ED44D5" w:rsidRDefault="00ED44D5" w:rsidP="00ED44D5">
            <w:pPr>
              <w:spacing w:after="0"/>
              <w:rPr>
                <w:rFonts w:ascii="Times New Roman" w:hAnsi="Times New Roman"/>
              </w:rPr>
            </w:pPr>
            <w:r w:rsidRPr="00ED44D5">
              <w:rPr>
                <w:rFonts w:ascii="Times New Roman" w:hAnsi="Times New Roman"/>
              </w:rPr>
              <w:t>ovládá</w:t>
            </w:r>
          </w:p>
        </w:tc>
      </w:tr>
      <w:tr w:rsidR="00ED44D5" w14:paraId="192AA7AD" w14:textId="77777777" w:rsidTr="00ED44D5">
        <w:tc>
          <w:tcPr>
            <w:tcW w:w="4606" w:type="dxa"/>
          </w:tcPr>
          <w:p w14:paraId="044835B5" w14:textId="77777777" w:rsidR="00ED44D5" w:rsidRPr="00ED44D5" w:rsidRDefault="00ED44D5" w:rsidP="00ED44D5">
            <w:pPr>
              <w:spacing w:after="0"/>
              <w:rPr>
                <w:rFonts w:ascii="Times New Roman" w:hAnsi="Times New Roman"/>
              </w:rPr>
            </w:pPr>
            <w:r w:rsidRPr="00ED44D5">
              <w:rPr>
                <w:rFonts w:ascii="Times New Roman" w:hAnsi="Times New Roman"/>
              </w:rPr>
              <w:t>3 – dobrý</w:t>
            </w:r>
          </w:p>
        </w:tc>
        <w:tc>
          <w:tcPr>
            <w:tcW w:w="4606" w:type="dxa"/>
          </w:tcPr>
          <w:p w14:paraId="61411760" w14:textId="77777777" w:rsidR="00ED44D5" w:rsidRPr="00ED44D5" w:rsidRDefault="00ED44D5" w:rsidP="00ED44D5">
            <w:pPr>
              <w:spacing w:after="0"/>
              <w:rPr>
                <w:rFonts w:ascii="Times New Roman" w:hAnsi="Times New Roman"/>
              </w:rPr>
            </w:pPr>
            <w:r w:rsidRPr="00ED44D5">
              <w:rPr>
                <w:rFonts w:ascii="Times New Roman" w:hAnsi="Times New Roman"/>
              </w:rPr>
              <w:t>v podstatě ovládá</w:t>
            </w:r>
          </w:p>
        </w:tc>
      </w:tr>
      <w:tr w:rsidR="00ED44D5" w14:paraId="78DCE55C" w14:textId="77777777" w:rsidTr="00ED44D5">
        <w:tc>
          <w:tcPr>
            <w:tcW w:w="4606" w:type="dxa"/>
          </w:tcPr>
          <w:p w14:paraId="146F5D9C" w14:textId="77777777" w:rsidR="00ED44D5" w:rsidRPr="00ED44D5" w:rsidRDefault="00ED44D5" w:rsidP="00ED44D5">
            <w:pPr>
              <w:spacing w:after="0"/>
              <w:rPr>
                <w:rFonts w:ascii="Times New Roman" w:hAnsi="Times New Roman"/>
              </w:rPr>
            </w:pPr>
            <w:r w:rsidRPr="00ED44D5">
              <w:rPr>
                <w:rFonts w:ascii="Times New Roman" w:hAnsi="Times New Roman"/>
              </w:rPr>
              <w:t>4 - dostatečný</w:t>
            </w:r>
          </w:p>
        </w:tc>
        <w:tc>
          <w:tcPr>
            <w:tcW w:w="4606" w:type="dxa"/>
          </w:tcPr>
          <w:p w14:paraId="0F66E146" w14:textId="77777777" w:rsidR="00ED44D5" w:rsidRPr="00ED44D5" w:rsidRDefault="00ED44D5" w:rsidP="00ED44D5">
            <w:pPr>
              <w:spacing w:after="0"/>
              <w:rPr>
                <w:rFonts w:ascii="Times New Roman" w:hAnsi="Times New Roman"/>
              </w:rPr>
            </w:pPr>
            <w:r w:rsidRPr="00ED44D5">
              <w:rPr>
                <w:rFonts w:ascii="Times New Roman" w:hAnsi="Times New Roman"/>
              </w:rPr>
              <w:t>ovládá se značnými mezerami ve vědomostech</w:t>
            </w:r>
          </w:p>
        </w:tc>
      </w:tr>
      <w:tr w:rsidR="00ED44D5" w14:paraId="4A976A04" w14:textId="77777777" w:rsidTr="00ED44D5">
        <w:tc>
          <w:tcPr>
            <w:tcW w:w="4606" w:type="dxa"/>
          </w:tcPr>
          <w:p w14:paraId="4D57FDB2" w14:textId="77777777" w:rsidR="00ED44D5" w:rsidRPr="00ED44D5" w:rsidRDefault="00ED44D5" w:rsidP="00ED44D5">
            <w:pPr>
              <w:spacing w:after="0"/>
              <w:rPr>
                <w:rFonts w:ascii="Times New Roman" w:hAnsi="Times New Roman"/>
              </w:rPr>
            </w:pPr>
            <w:r w:rsidRPr="00ED44D5">
              <w:rPr>
                <w:rFonts w:ascii="Times New Roman" w:hAnsi="Times New Roman"/>
              </w:rPr>
              <w:t>5 - nedostatečný</w:t>
            </w:r>
          </w:p>
        </w:tc>
        <w:tc>
          <w:tcPr>
            <w:tcW w:w="4606" w:type="dxa"/>
          </w:tcPr>
          <w:p w14:paraId="43AC787F" w14:textId="77777777" w:rsidR="00ED44D5" w:rsidRPr="00ED44D5" w:rsidRDefault="00ED44D5" w:rsidP="00ED44D5">
            <w:pPr>
              <w:spacing w:after="0"/>
              <w:rPr>
                <w:rFonts w:ascii="Times New Roman" w:hAnsi="Times New Roman"/>
              </w:rPr>
            </w:pPr>
            <w:r>
              <w:rPr>
                <w:rFonts w:ascii="Times New Roman" w:hAnsi="Times New Roman"/>
              </w:rPr>
              <w:t>neovládá</w:t>
            </w:r>
          </w:p>
        </w:tc>
      </w:tr>
      <w:tr w:rsidR="00ED44D5" w14:paraId="5EC0C973" w14:textId="77777777" w:rsidTr="00ED44D5">
        <w:tc>
          <w:tcPr>
            <w:tcW w:w="9212" w:type="dxa"/>
            <w:gridSpan w:val="2"/>
          </w:tcPr>
          <w:p w14:paraId="2DCAF90A" w14:textId="77777777" w:rsidR="00ED44D5" w:rsidRPr="00ED44D5" w:rsidRDefault="00ED44D5" w:rsidP="00ED44D5">
            <w:pPr>
              <w:spacing w:after="0"/>
              <w:rPr>
                <w:rFonts w:ascii="Times New Roman" w:hAnsi="Times New Roman"/>
                <w:b/>
              </w:rPr>
            </w:pPr>
            <w:r w:rsidRPr="00ED44D5">
              <w:rPr>
                <w:rFonts w:ascii="Times New Roman" w:hAnsi="Times New Roman"/>
                <w:b/>
              </w:rPr>
              <w:t>Úroveň myšlení</w:t>
            </w:r>
          </w:p>
        </w:tc>
      </w:tr>
      <w:tr w:rsidR="00ED44D5" w14:paraId="4E01CE61" w14:textId="77777777" w:rsidTr="00ED44D5">
        <w:tc>
          <w:tcPr>
            <w:tcW w:w="4606" w:type="dxa"/>
          </w:tcPr>
          <w:p w14:paraId="24FD324C" w14:textId="77777777" w:rsidR="00ED44D5" w:rsidRPr="00ED44D5" w:rsidRDefault="00ED44D5" w:rsidP="00ED44D5">
            <w:pPr>
              <w:spacing w:after="0"/>
              <w:rPr>
                <w:rFonts w:ascii="Times New Roman" w:hAnsi="Times New Roman"/>
              </w:rPr>
            </w:pPr>
            <w:r w:rsidRPr="00ED44D5">
              <w:rPr>
                <w:rFonts w:ascii="Times New Roman" w:hAnsi="Times New Roman"/>
              </w:rPr>
              <w:t>1 - výborný</w:t>
            </w:r>
          </w:p>
        </w:tc>
        <w:tc>
          <w:tcPr>
            <w:tcW w:w="4606" w:type="dxa"/>
          </w:tcPr>
          <w:p w14:paraId="207F4835" w14:textId="77777777" w:rsidR="00ED44D5" w:rsidRPr="00ED44D5" w:rsidRDefault="00ED44D5" w:rsidP="00ED44D5">
            <w:pPr>
              <w:spacing w:after="0"/>
              <w:rPr>
                <w:rFonts w:ascii="Times New Roman" w:hAnsi="Times New Roman"/>
              </w:rPr>
            </w:pPr>
            <w:r w:rsidRPr="00ED44D5">
              <w:rPr>
                <w:rFonts w:ascii="Times New Roman" w:hAnsi="Times New Roman"/>
              </w:rPr>
              <w:t>pohotový, bystrý, dobře chápe souvislosti</w:t>
            </w:r>
          </w:p>
        </w:tc>
      </w:tr>
      <w:tr w:rsidR="00ED44D5" w14:paraId="0ED837B7" w14:textId="77777777" w:rsidTr="00ED44D5">
        <w:tc>
          <w:tcPr>
            <w:tcW w:w="4606" w:type="dxa"/>
          </w:tcPr>
          <w:p w14:paraId="365730C3" w14:textId="77777777" w:rsidR="00ED44D5" w:rsidRPr="00ED44D5" w:rsidRDefault="00ED44D5" w:rsidP="00ED44D5">
            <w:pPr>
              <w:spacing w:after="0"/>
              <w:rPr>
                <w:rFonts w:ascii="Times New Roman" w:hAnsi="Times New Roman"/>
              </w:rPr>
            </w:pPr>
            <w:r w:rsidRPr="00ED44D5">
              <w:rPr>
                <w:rFonts w:ascii="Times New Roman" w:hAnsi="Times New Roman"/>
              </w:rPr>
              <w:t>2 – chvalitebný</w:t>
            </w:r>
          </w:p>
        </w:tc>
        <w:tc>
          <w:tcPr>
            <w:tcW w:w="4606" w:type="dxa"/>
          </w:tcPr>
          <w:p w14:paraId="49F6744B" w14:textId="77777777" w:rsidR="00ED44D5" w:rsidRPr="00ED44D5" w:rsidRDefault="00ED44D5" w:rsidP="00ED44D5">
            <w:pPr>
              <w:spacing w:after="0"/>
              <w:rPr>
                <w:rFonts w:ascii="Times New Roman" w:hAnsi="Times New Roman"/>
              </w:rPr>
            </w:pPr>
            <w:r w:rsidRPr="00ED44D5">
              <w:rPr>
                <w:rFonts w:ascii="Times New Roman" w:hAnsi="Times New Roman"/>
              </w:rPr>
              <w:t>uvažuje celkem samostatně</w:t>
            </w:r>
          </w:p>
        </w:tc>
      </w:tr>
      <w:tr w:rsidR="00ED44D5" w14:paraId="354779E8" w14:textId="77777777" w:rsidTr="00ED44D5">
        <w:tc>
          <w:tcPr>
            <w:tcW w:w="4606" w:type="dxa"/>
          </w:tcPr>
          <w:p w14:paraId="17DE327D" w14:textId="77777777" w:rsidR="00ED44D5" w:rsidRPr="00ED44D5" w:rsidRDefault="00ED44D5" w:rsidP="00ED44D5">
            <w:pPr>
              <w:spacing w:after="0"/>
              <w:rPr>
                <w:rFonts w:ascii="Times New Roman" w:hAnsi="Times New Roman"/>
              </w:rPr>
            </w:pPr>
            <w:r w:rsidRPr="00ED44D5">
              <w:rPr>
                <w:rFonts w:ascii="Times New Roman" w:hAnsi="Times New Roman"/>
              </w:rPr>
              <w:t>3 – dobrý</w:t>
            </w:r>
          </w:p>
        </w:tc>
        <w:tc>
          <w:tcPr>
            <w:tcW w:w="4606" w:type="dxa"/>
          </w:tcPr>
          <w:p w14:paraId="42439211" w14:textId="77777777" w:rsidR="00ED44D5" w:rsidRPr="00ED44D5" w:rsidRDefault="00ED44D5" w:rsidP="00ED44D5">
            <w:pPr>
              <w:spacing w:after="0"/>
              <w:rPr>
                <w:rFonts w:ascii="Times New Roman" w:hAnsi="Times New Roman"/>
              </w:rPr>
            </w:pPr>
            <w:r w:rsidRPr="00ED44D5">
              <w:rPr>
                <w:rFonts w:ascii="Times New Roman" w:hAnsi="Times New Roman"/>
              </w:rPr>
              <w:t>menší samostatnost v myšlení</w:t>
            </w:r>
          </w:p>
        </w:tc>
      </w:tr>
      <w:tr w:rsidR="00ED44D5" w14:paraId="66BAE671" w14:textId="77777777" w:rsidTr="00ED44D5">
        <w:tc>
          <w:tcPr>
            <w:tcW w:w="4606" w:type="dxa"/>
          </w:tcPr>
          <w:p w14:paraId="121C8A0F" w14:textId="77777777" w:rsidR="00ED44D5" w:rsidRPr="00ED44D5" w:rsidRDefault="00ED44D5" w:rsidP="00ED44D5">
            <w:pPr>
              <w:spacing w:after="0"/>
              <w:rPr>
                <w:rFonts w:ascii="Times New Roman" w:hAnsi="Times New Roman"/>
              </w:rPr>
            </w:pPr>
            <w:r w:rsidRPr="00ED44D5">
              <w:rPr>
                <w:rFonts w:ascii="Times New Roman" w:hAnsi="Times New Roman"/>
              </w:rPr>
              <w:t>4 - dostatečný</w:t>
            </w:r>
          </w:p>
        </w:tc>
        <w:tc>
          <w:tcPr>
            <w:tcW w:w="4606" w:type="dxa"/>
          </w:tcPr>
          <w:p w14:paraId="6BE90D94" w14:textId="77777777" w:rsidR="00ED44D5" w:rsidRPr="00ED44D5" w:rsidRDefault="00ED44D5" w:rsidP="00AD79E1">
            <w:pPr>
              <w:rPr>
                <w:rFonts w:ascii="Times New Roman" w:hAnsi="Times New Roman"/>
              </w:rPr>
            </w:pPr>
            <w:r w:rsidRPr="00ED44D5">
              <w:rPr>
                <w:rFonts w:ascii="Times New Roman" w:hAnsi="Times New Roman"/>
              </w:rPr>
              <w:t>nesamostatné myšlení</w:t>
            </w:r>
          </w:p>
        </w:tc>
      </w:tr>
      <w:tr w:rsidR="00ED44D5" w14:paraId="43974D06" w14:textId="77777777" w:rsidTr="00ED44D5">
        <w:tc>
          <w:tcPr>
            <w:tcW w:w="4606" w:type="dxa"/>
          </w:tcPr>
          <w:p w14:paraId="2B276AAC" w14:textId="77777777" w:rsidR="00ED44D5" w:rsidRPr="00ED44D5" w:rsidRDefault="00ED44D5" w:rsidP="00AD79E1">
            <w:pPr>
              <w:rPr>
                <w:rFonts w:ascii="Times New Roman" w:hAnsi="Times New Roman"/>
              </w:rPr>
            </w:pPr>
            <w:r w:rsidRPr="00ED44D5">
              <w:rPr>
                <w:rFonts w:ascii="Times New Roman" w:hAnsi="Times New Roman"/>
              </w:rPr>
              <w:t>5 - nedostatečný</w:t>
            </w:r>
          </w:p>
        </w:tc>
        <w:tc>
          <w:tcPr>
            <w:tcW w:w="4606" w:type="dxa"/>
          </w:tcPr>
          <w:p w14:paraId="2234185C" w14:textId="77777777" w:rsidR="00ED44D5" w:rsidRPr="00ED44D5" w:rsidRDefault="00ED44D5" w:rsidP="00AD79E1">
            <w:pPr>
              <w:rPr>
                <w:rFonts w:ascii="Times New Roman" w:hAnsi="Times New Roman"/>
              </w:rPr>
            </w:pPr>
            <w:r w:rsidRPr="00ED44D5">
              <w:rPr>
                <w:rFonts w:ascii="Times New Roman" w:hAnsi="Times New Roman"/>
              </w:rPr>
              <w:t>odpovídá nesprávně i na návodné otázky</w:t>
            </w:r>
          </w:p>
        </w:tc>
      </w:tr>
      <w:tr w:rsidR="00ED44D5" w14:paraId="33C61441" w14:textId="77777777" w:rsidTr="00ED44D5">
        <w:tc>
          <w:tcPr>
            <w:tcW w:w="9212" w:type="dxa"/>
            <w:gridSpan w:val="2"/>
          </w:tcPr>
          <w:p w14:paraId="1E72C396" w14:textId="77777777" w:rsidR="00ED44D5" w:rsidRPr="00ED44D5" w:rsidRDefault="00ED44D5" w:rsidP="00ED44D5">
            <w:pPr>
              <w:spacing w:after="0"/>
              <w:rPr>
                <w:rFonts w:ascii="Times New Roman" w:hAnsi="Times New Roman"/>
              </w:rPr>
            </w:pPr>
            <w:r w:rsidRPr="00ED44D5">
              <w:rPr>
                <w:rFonts w:ascii="Times New Roman" w:hAnsi="Times New Roman"/>
                <w:b/>
              </w:rPr>
              <w:t>Úroveň vyjadřování</w:t>
            </w:r>
          </w:p>
        </w:tc>
      </w:tr>
      <w:tr w:rsidR="00ED44D5" w14:paraId="6624FDCE" w14:textId="77777777" w:rsidTr="00ED44D5">
        <w:tc>
          <w:tcPr>
            <w:tcW w:w="4606" w:type="dxa"/>
          </w:tcPr>
          <w:p w14:paraId="5103D562" w14:textId="77777777" w:rsidR="00ED44D5" w:rsidRPr="00ED44D5" w:rsidRDefault="00ED44D5" w:rsidP="00ED44D5">
            <w:pPr>
              <w:spacing w:after="0"/>
              <w:rPr>
                <w:rFonts w:ascii="Times New Roman" w:hAnsi="Times New Roman"/>
              </w:rPr>
            </w:pPr>
            <w:r w:rsidRPr="00ED44D5">
              <w:rPr>
                <w:rFonts w:ascii="Times New Roman" w:hAnsi="Times New Roman"/>
              </w:rPr>
              <w:t>1 - výborný</w:t>
            </w:r>
          </w:p>
        </w:tc>
        <w:tc>
          <w:tcPr>
            <w:tcW w:w="4606" w:type="dxa"/>
          </w:tcPr>
          <w:p w14:paraId="1B1DED4A" w14:textId="77777777" w:rsidR="00ED44D5" w:rsidRPr="00ED44D5" w:rsidRDefault="00ED44D5" w:rsidP="00ED44D5">
            <w:pPr>
              <w:spacing w:after="0"/>
              <w:rPr>
                <w:rFonts w:ascii="Times New Roman" w:hAnsi="Times New Roman"/>
              </w:rPr>
            </w:pPr>
            <w:r w:rsidRPr="00ED44D5">
              <w:rPr>
                <w:rFonts w:ascii="Times New Roman" w:hAnsi="Times New Roman"/>
              </w:rPr>
              <w:t>Výstižné a poměrně přesné</w:t>
            </w:r>
          </w:p>
        </w:tc>
      </w:tr>
      <w:tr w:rsidR="00ED44D5" w14:paraId="679423F9" w14:textId="77777777" w:rsidTr="00ED44D5">
        <w:tc>
          <w:tcPr>
            <w:tcW w:w="4606" w:type="dxa"/>
          </w:tcPr>
          <w:p w14:paraId="3429C471" w14:textId="77777777" w:rsidR="00ED44D5" w:rsidRPr="00ED44D5" w:rsidRDefault="00ED44D5" w:rsidP="00ED44D5">
            <w:pPr>
              <w:spacing w:after="0"/>
              <w:rPr>
                <w:rFonts w:ascii="Times New Roman" w:hAnsi="Times New Roman"/>
              </w:rPr>
            </w:pPr>
            <w:r w:rsidRPr="00ED44D5">
              <w:rPr>
                <w:rFonts w:ascii="Times New Roman" w:hAnsi="Times New Roman"/>
              </w:rPr>
              <w:t>2 – chvalitebný</w:t>
            </w:r>
          </w:p>
        </w:tc>
        <w:tc>
          <w:tcPr>
            <w:tcW w:w="4606" w:type="dxa"/>
          </w:tcPr>
          <w:p w14:paraId="4161FF83" w14:textId="77777777" w:rsidR="00ED44D5" w:rsidRPr="00ED44D5" w:rsidRDefault="00ED44D5" w:rsidP="00ED44D5">
            <w:pPr>
              <w:spacing w:after="0"/>
              <w:rPr>
                <w:rFonts w:ascii="Times New Roman" w:hAnsi="Times New Roman"/>
              </w:rPr>
            </w:pPr>
            <w:r w:rsidRPr="00ED44D5">
              <w:rPr>
                <w:rFonts w:ascii="Times New Roman" w:hAnsi="Times New Roman"/>
              </w:rPr>
              <w:t>Celkem výstižné</w:t>
            </w:r>
          </w:p>
        </w:tc>
      </w:tr>
      <w:tr w:rsidR="00ED44D5" w14:paraId="4490F2C1" w14:textId="77777777" w:rsidTr="00ED44D5">
        <w:tc>
          <w:tcPr>
            <w:tcW w:w="4606" w:type="dxa"/>
          </w:tcPr>
          <w:p w14:paraId="3934EA10" w14:textId="77777777" w:rsidR="00ED44D5" w:rsidRPr="00ED44D5" w:rsidRDefault="00ED44D5" w:rsidP="00ED44D5">
            <w:pPr>
              <w:spacing w:after="0"/>
              <w:rPr>
                <w:rFonts w:ascii="Times New Roman" w:hAnsi="Times New Roman"/>
              </w:rPr>
            </w:pPr>
            <w:r w:rsidRPr="00ED44D5">
              <w:rPr>
                <w:rFonts w:ascii="Times New Roman" w:hAnsi="Times New Roman"/>
              </w:rPr>
              <w:t>3 – dobrý</w:t>
            </w:r>
          </w:p>
        </w:tc>
        <w:tc>
          <w:tcPr>
            <w:tcW w:w="4606" w:type="dxa"/>
          </w:tcPr>
          <w:p w14:paraId="3E044327" w14:textId="77777777" w:rsidR="00ED44D5" w:rsidRPr="00ED44D5" w:rsidRDefault="00ED44D5" w:rsidP="00ED44D5">
            <w:pPr>
              <w:spacing w:after="0"/>
              <w:rPr>
                <w:rFonts w:ascii="Times New Roman" w:hAnsi="Times New Roman"/>
              </w:rPr>
            </w:pPr>
            <w:r w:rsidRPr="00ED44D5">
              <w:rPr>
                <w:rFonts w:ascii="Times New Roman" w:hAnsi="Times New Roman"/>
              </w:rPr>
              <w:t>Myšlenky vyjadřuje ne dost přesně</w:t>
            </w:r>
          </w:p>
        </w:tc>
      </w:tr>
      <w:tr w:rsidR="00ED44D5" w14:paraId="2D28EC6B" w14:textId="77777777" w:rsidTr="00ED44D5">
        <w:tc>
          <w:tcPr>
            <w:tcW w:w="4606" w:type="dxa"/>
          </w:tcPr>
          <w:p w14:paraId="07BDA9D0" w14:textId="77777777" w:rsidR="00ED44D5" w:rsidRPr="00ED44D5" w:rsidRDefault="00ED44D5" w:rsidP="00ED44D5">
            <w:pPr>
              <w:spacing w:after="0"/>
              <w:rPr>
                <w:rFonts w:ascii="Times New Roman" w:hAnsi="Times New Roman"/>
              </w:rPr>
            </w:pPr>
            <w:r w:rsidRPr="00ED44D5">
              <w:rPr>
                <w:rFonts w:ascii="Times New Roman" w:hAnsi="Times New Roman"/>
              </w:rPr>
              <w:t>4 - dostatečný</w:t>
            </w:r>
          </w:p>
        </w:tc>
        <w:tc>
          <w:tcPr>
            <w:tcW w:w="4606" w:type="dxa"/>
          </w:tcPr>
          <w:p w14:paraId="12283FEC" w14:textId="77777777" w:rsidR="00ED44D5" w:rsidRPr="00ED44D5" w:rsidRDefault="00ED44D5" w:rsidP="00ED44D5">
            <w:pPr>
              <w:spacing w:after="0"/>
              <w:rPr>
                <w:rFonts w:ascii="Times New Roman" w:hAnsi="Times New Roman"/>
              </w:rPr>
            </w:pPr>
            <w:r w:rsidRPr="00ED44D5">
              <w:rPr>
                <w:rFonts w:ascii="Times New Roman" w:hAnsi="Times New Roman"/>
              </w:rPr>
              <w:t>Myšlenky vyjadřuje se značnými obtížemi</w:t>
            </w:r>
          </w:p>
        </w:tc>
      </w:tr>
      <w:tr w:rsidR="00ED44D5" w14:paraId="30459B92" w14:textId="77777777" w:rsidTr="00ED44D5">
        <w:tc>
          <w:tcPr>
            <w:tcW w:w="4606" w:type="dxa"/>
          </w:tcPr>
          <w:p w14:paraId="16029ABE" w14:textId="77777777" w:rsidR="00ED44D5" w:rsidRPr="00ED44D5" w:rsidRDefault="00ED44D5" w:rsidP="00ED44D5">
            <w:pPr>
              <w:spacing w:after="0"/>
              <w:rPr>
                <w:rFonts w:ascii="Times New Roman" w:hAnsi="Times New Roman"/>
              </w:rPr>
            </w:pPr>
            <w:r w:rsidRPr="00ED44D5">
              <w:rPr>
                <w:rFonts w:ascii="Times New Roman" w:hAnsi="Times New Roman"/>
              </w:rPr>
              <w:t>5 - nedostatečný</w:t>
            </w:r>
          </w:p>
        </w:tc>
        <w:tc>
          <w:tcPr>
            <w:tcW w:w="4606" w:type="dxa"/>
          </w:tcPr>
          <w:p w14:paraId="7CF724A4" w14:textId="77777777" w:rsidR="00ED44D5" w:rsidRPr="00ED44D5" w:rsidRDefault="00ED44D5" w:rsidP="00ED44D5">
            <w:pPr>
              <w:spacing w:after="0"/>
              <w:rPr>
                <w:rFonts w:ascii="Times New Roman" w:hAnsi="Times New Roman"/>
              </w:rPr>
            </w:pPr>
            <w:r w:rsidRPr="00ED44D5">
              <w:rPr>
                <w:rFonts w:ascii="Times New Roman" w:hAnsi="Times New Roman"/>
              </w:rPr>
              <w:t>I na návodné otázky odpovídá nesprávně</w:t>
            </w:r>
          </w:p>
        </w:tc>
      </w:tr>
      <w:tr w:rsidR="00ED44D5" w14:paraId="08C684BB" w14:textId="77777777" w:rsidTr="00ED44D5">
        <w:tc>
          <w:tcPr>
            <w:tcW w:w="9212" w:type="dxa"/>
            <w:gridSpan w:val="2"/>
          </w:tcPr>
          <w:p w14:paraId="796DEA68" w14:textId="77777777" w:rsidR="00ED44D5" w:rsidRPr="00ED44D5" w:rsidRDefault="00ED44D5" w:rsidP="00ED44D5">
            <w:pPr>
              <w:spacing w:after="0"/>
              <w:rPr>
                <w:rFonts w:ascii="Times New Roman" w:hAnsi="Times New Roman"/>
                <w:b/>
              </w:rPr>
            </w:pPr>
            <w:r w:rsidRPr="00ED44D5">
              <w:rPr>
                <w:rFonts w:ascii="Times New Roman" w:hAnsi="Times New Roman"/>
                <w:b/>
              </w:rPr>
              <w:t>Celková aplikace vědomostí, řešení úkolů, chyby, jichž se žák dopouští</w:t>
            </w:r>
          </w:p>
        </w:tc>
      </w:tr>
      <w:tr w:rsidR="00ED44D5" w14:paraId="4A6F6331" w14:textId="77777777" w:rsidTr="00ED44D5">
        <w:tc>
          <w:tcPr>
            <w:tcW w:w="4606" w:type="dxa"/>
          </w:tcPr>
          <w:p w14:paraId="42DEB19B" w14:textId="77777777" w:rsidR="00ED44D5" w:rsidRPr="00ED44D5" w:rsidRDefault="00ED44D5" w:rsidP="00ED44D5">
            <w:pPr>
              <w:spacing w:after="0"/>
              <w:rPr>
                <w:rFonts w:ascii="Times New Roman" w:hAnsi="Times New Roman"/>
              </w:rPr>
            </w:pPr>
            <w:r w:rsidRPr="00ED44D5">
              <w:rPr>
                <w:rFonts w:ascii="Times New Roman" w:hAnsi="Times New Roman"/>
              </w:rPr>
              <w:t>1 - výborný</w:t>
            </w:r>
          </w:p>
        </w:tc>
        <w:tc>
          <w:tcPr>
            <w:tcW w:w="4606" w:type="dxa"/>
          </w:tcPr>
          <w:p w14:paraId="74505F92" w14:textId="77777777" w:rsidR="00ED44D5" w:rsidRPr="00ED44D5" w:rsidRDefault="00ED44D5" w:rsidP="00ED44D5">
            <w:pPr>
              <w:spacing w:after="0"/>
              <w:rPr>
                <w:rFonts w:ascii="Times New Roman" w:hAnsi="Times New Roman"/>
              </w:rPr>
            </w:pPr>
            <w:r w:rsidRPr="00ED44D5">
              <w:rPr>
                <w:rFonts w:ascii="Times New Roman" w:hAnsi="Times New Roman"/>
              </w:rPr>
              <w:t>užívá vědomostí a spolehlivě a uvědoměle dovedností, pracuje samostatně, přesně a s jistotou</w:t>
            </w:r>
          </w:p>
        </w:tc>
      </w:tr>
      <w:tr w:rsidR="00ED44D5" w14:paraId="17DEA7DE" w14:textId="77777777" w:rsidTr="00ED44D5">
        <w:tc>
          <w:tcPr>
            <w:tcW w:w="4606" w:type="dxa"/>
          </w:tcPr>
          <w:p w14:paraId="2E3D3215" w14:textId="77777777" w:rsidR="00ED44D5" w:rsidRPr="00ED44D5" w:rsidRDefault="00ED44D5" w:rsidP="00ED44D5">
            <w:pPr>
              <w:spacing w:after="0"/>
              <w:rPr>
                <w:rFonts w:ascii="Times New Roman" w:hAnsi="Times New Roman"/>
              </w:rPr>
            </w:pPr>
            <w:r w:rsidRPr="00ED44D5">
              <w:rPr>
                <w:rFonts w:ascii="Times New Roman" w:hAnsi="Times New Roman"/>
              </w:rPr>
              <w:t>2 – chvalitebný</w:t>
            </w:r>
          </w:p>
        </w:tc>
        <w:tc>
          <w:tcPr>
            <w:tcW w:w="4606" w:type="dxa"/>
          </w:tcPr>
          <w:p w14:paraId="7CB71CF4" w14:textId="77777777" w:rsidR="00ED44D5" w:rsidRPr="00ED44D5" w:rsidRDefault="00ED44D5" w:rsidP="00ED44D5">
            <w:pPr>
              <w:spacing w:after="0"/>
              <w:rPr>
                <w:rFonts w:ascii="Times New Roman" w:hAnsi="Times New Roman"/>
              </w:rPr>
            </w:pPr>
            <w:r w:rsidRPr="00ED44D5">
              <w:rPr>
                <w:rFonts w:ascii="Times New Roman" w:hAnsi="Times New Roman"/>
              </w:rPr>
              <w:t>dovede používat vědomosti a dovednosti při řešení úkolů, dopouští se jen menších chyb</w:t>
            </w:r>
          </w:p>
        </w:tc>
      </w:tr>
      <w:tr w:rsidR="00ED44D5" w14:paraId="69E65CEF" w14:textId="77777777" w:rsidTr="00ED44D5">
        <w:tc>
          <w:tcPr>
            <w:tcW w:w="4606" w:type="dxa"/>
          </w:tcPr>
          <w:p w14:paraId="53DAA06D" w14:textId="77777777" w:rsidR="00ED44D5" w:rsidRPr="00ED44D5" w:rsidRDefault="00ED44D5" w:rsidP="00ED44D5">
            <w:pPr>
              <w:spacing w:after="0"/>
              <w:rPr>
                <w:rFonts w:ascii="Times New Roman" w:hAnsi="Times New Roman"/>
              </w:rPr>
            </w:pPr>
            <w:r w:rsidRPr="00ED44D5">
              <w:rPr>
                <w:rFonts w:ascii="Times New Roman" w:hAnsi="Times New Roman"/>
              </w:rPr>
              <w:t>3 – dobrý</w:t>
            </w:r>
          </w:p>
        </w:tc>
        <w:tc>
          <w:tcPr>
            <w:tcW w:w="4606" w:type="dxa"/>
          </w:tcPr>
          <w:p w14:paraId="054958F5" w14:textId="77777777" w:rsidR="00ED44D5" w:rsidRPr="00ED44D5" w:rsidRDefault="00ED44D5" w:rsidP="00ED44D5">
            <w:pPr>
              <w:spacing w:after="0"/>
              <w:rPr>
                <w:rFonts w:ascii="Times New Roman" w:hAnsi="Times New Roman"/>
              </w:rPr>
            </w:pPr>
            <w:r w:rsidRPr="00ED44D5">
              <w:rPr>
                <w:rFonts w:ascii="Times New Roman" w:hAnsi="Times New Roman"/>
              </w:rPr>
              <w:t>řeší úkoly s pomocí učitele a s touto pomocí snadno překonává potíže a odstraňuje chyby</w:t>
            </w:r>
          </w:p>
        </w:tc>
      </w:tr>
      <w:tr w:rsidR="00ED44D5" w14:paraId="5FEF10FF" w14:textId="77777777" w:rsidTr="00ED44D5">
        <w:tc>
          <w:tcPr>
            <w:tcW w:w="4606" w:type="dxa"/>
          </w:tcPr>
          <w:p w14:paraId="458823ED" w14:textId="77777777" w:rsidR="00ED44D5" w:rsidRPr="00ED44D5" w:rsidRDefault="00ED44D5" w:rsidP="00ED44D5">
            <w:pPr>
              <w:spacing w:after="0"/>
              <w:rPr>
                <w:rFonts w:ascii="Times New Roman" w:hAnsi="Times New Roman"/>
              </w:rPr>
            </w:pPr>
            <w:r w:rsidRPr="00ED44D5">
              <w:rPr>
                <w:rFonts w:ascii="Times New Roman" w:hAnsi="Times New Roman"/>
              </w:rPr>
              <w:t>4 - dostatečný</w:t>
            </w:r>
          </w:p>
        </w:tc>
        <w:tc>
          <w:tcPr>
            <w:tcW w:w="4606" w:type="dxa"/>
          </w:tcPr>
          <w:p w14:paraId="12D7128B" w14:textId="77777777" w:rsidR="00ED44D5" w:rsidRPr="00ED44D5" w:rsidRDefault="00ED44D5" w:rsidP="00ED44D5">
            <w:pPr>
              <w:spacing w:after="0"/>
              <w:rPr>
                <w:rFonts w:ascii="Times New Roman" w:hAnsi="Times New Roman"/>
              </w:rPr>
            </w:pPr>
            <w:r w:rsidRPr="00ED44D5">
              <w:rPr>
                <w:rFonts w:ascii="Times New Roman" w:hAnsi="Times New Roman"/>
              </w:rPr>
              <w:t>dělá podstatné chyby, nesnadno je překonává</w:t>
            </w:r>
          </w:p>
        </w:tc>
      </w:tr>
      <w:tr w:rsidR="00ED44D5" w14:paraId="4D3E0AD4" w14:textId="77777777" w:rsidTr="00ED44D5">
        <w:tc>
          <w:tcPr>
            <w:tcW w:w="4606" w:type="dxa"/>
          </w:tcPr>
          <w:p w14:paraId="716BF0CF" w14:textId="77777777" w:rsidR="00ED44D5" w:rsidRPr="00ED44D5" w:rsidRDefault="00ED44D5" w:rsidP="00ED44D5">
            <w:pPr>
              <w:spacing w:after="0"/>
              <w:rPr>
                <w:rFonts w:ascii="Times New Roman" w:hAnsi="Times New Roman"/>
              </w:rPr>
            </w:pPr>
            <w:r w:rsidRPr="00ED44D5">
              <w:rPr>
                <w:rFonts w:ascii="Times New Roman" w:hAnsi="Times New Roman"/>
              </w:rPr>
              <w:t>5 - nedostatečný</w:t>
            </w:r>
          </w:p>
        </w:tc>
        <w:tc>
          <w:tcPr>
            <w:tcW w:w="4606" w:type="dxa"/>
          </w:tcPr>
          <w:p w14:paraId="55021DCC" w14:textId="77777777" w:rsidR="00ED44D5" w:rsidRPr="00ED44D5" w:rsidRDefault="00ED44D5" w:rsidP="00ED44D5">
            <w:pPr>
              <w:spacing w:after="0"/>
              <w:rPr>
                <w:rFonts w:ascii="Times New Roman" w:hAnsi="Times New Roman"/>
              </w:rPr>
            </w:pPr>
            <w:r w:rsidRPr="00ED44D5">
              <w:rPr>
                <w:rFonts w:ascii="Times New Roman" w:hAnsi="Times New Roman"/>
              </w:rPr>
              <w:t>praktické úkoly nedokáže splnit ani s pomocí</w:t>
            </w:r>
          </w:p>
        </w:tc>
      </w:tr>
      <w:tr w:rsidR="00ED44D5" w14:paraId="01EF0EBF" w14:textId="77777777" w:rsidTr="00ED44D5">
        <w:tc>
          <w:tcPr>
            <w:tcW w:w="9212" w:type="dxa"/>
            <w:gridSpan w:val="2"/>
          </w:tcPr>
          <w:p w14:paraId="60323A2F" w14:textId="77777777" w:rsidR="00ED44D5" w:rsidRPr="00ED44D5" w:rsidRDefault="00ED44D5" w:rsidP="00ED44D5">
            <w:pPr>
              <w:spacing w:after="0"/>
              <w:rPr>
                <w:rFonts w:ascii="Times New Roman" w:hAnsi="Times New Roman"/>
              </w:rPr>
            </w:pPr>
            <w:r w:rsidRPr="00ED44D5">
              <w:rPr>
                <w:rFonts w:ascii="Times New Roman" w:hAnsi="Times New Roman"/>
                <w:b/>
              </w:rPr>
              <w:t>Píle a zájem o učení</w:t>
            </w:r>
          </w:p>
        </w:tc>
      </w:tr>
      <w:tr w:rsidR="00ED44D5" w14:paraId="246895A8" w14:textId="77777777" w:rsidTr="00ED44D5">
        <w:tc>
          <w:tcPr>
            <w:tcW w:w="4606" w:type="dxa"/>
          </w:tcPr>
          <w:p w14:paraId="4B15578E" w14:textId="77777777" w:rsidR="00ED44D5" w:rsidRPr="00ED44D5" w:rsidRDefault="00ED44D5" w:rsidP="00ED44D5">
            <w:pPr>
              <w:spacing w:after="0"/>
              <w:rPr>
                <w:rFonts w:ascii="Times New Roman" w:hAnsi="Times New Roman"/>
              </w:rPr>
            </w:pPr>
            <w:r w:rsidRPr="00ED44D5">
              <w:rPr>
                <w:rFonts w:ascii="Times New Roman" w:hAnsi="Times New Roman"/>
              </w:rPr>
              <w:t>1 - výborný</w:t>
            </w:r>
          </w:p>
        </w:tc>
        <w:tc>
          <w:tcPr>
            <w:tcW w:w="4606" w:type="dxa"/>
          </w:tcPr>
          <w:p w14:paraId="0CCCB5D6" w14:textId="77777777" w:rsidR="00ED44D5" w:rsidRPr="00ED44D5" w:rsidRDefault="00ED44D5" w:rsidP="00ED44D5">
            <w:pPr>
              <w:spacing w:after="0"/>
              <w:rPr>
                <w:rFonts w:ascii="Times New Roman" w:hAnsi="Times New Roman"/>
              </w:rPr>
            </w:pPr>
            <w:r w:rsidRPr="00ED44D5">
              <w:rPr>
                <w:rFonts w:ascii="Times New Roman" w:hAnsi="Times New Roman"/>
              </w:rPr>
              <w:t>aktivní, učí se svědomitě a se zájmem</w:t>
            </w:r>
          </w:p>
        </w:tc>
      </w:tr>
      <w:tr w:rsidR="00ED44D5" w14:paraId="1CA42477" w14:textId="77777777" w:rsidTr="00ED44D5">
        <w:tc>
          <w:tcPr>
            <w:tcW w:w="4606" w:type="dxa"/>
          </w:tcPr>
          <w:p w14:paraId="5B420960" w14:textId="77777777" w:rsidR="00ED44D5" w:rsidRPr="00ED44D5" w:rsidRDefault="00ED44D5" w:rsidP="00ED44D5">
            <w:pPr>
              <w:spacing w:after="0"/>
              <w:rPr>
                <w:rFonts w:ascii="Times New Roman" w:hAnsi="Times New Roman"/>
              </w:rPr>
            </w:pPr>
            <w:r w:rsidRPr="00ED44D5">
              <w:rPr>
                <w:rFonts w:ascii="Times New Roman" w:hAnsi="Times New Roman"/>
              </w:rPr>
              <w:t>2 – chvalitebný</w:t>
            </w:r>
          </w:p>
        </w:tc>
        <w:tc>
          <w:tcPr>
            <w:tcW w:w="4606" w:type="dxa"/>
          </w:tcPr>
          <w:p w14:paraId="0F6E7C53" w14:textId="77777777" w:rsidR="00ED44D5" w:rsidRPr="00ED44D5" w:rsidRDefault="00ED44D5" w:rsidP="00ED44D5">
            <w:pPr>
              <w:spacing w:after="0"/>
              <w:rPr>
                <w:rFonts w:ascii="Times New Roman" w:hAnsi="Times New Roman"/>
              </w:rPr>
            </w:pPr>
            <w:r w:rsidRPr="00ED44D5">
              <w:rPr>
                <w:rFonts w:ascii="Times New Roman" w:hAnsi="Times New Roman"/>
              </w:rPr>
              <w:t>učí se svědomitě</w:t>
            </w:r>
          </w:p>
        </w:tc>
      </w:tr>
      <w:tr w:rsidR="00ED44D5" w14:paraId="0CE04389" w14:textId="77777777" w:rsidTr="00ED44D5">
        <w:tc>
          <w:tcPr>
            <w:tcW w:w="4606" w:type="dxa"/>
          </w:tcPr>
          <w:p w14:paraId="6017B86E" w14:textId="77777777" w:rsidR="00ED44D5" w:rsidRPr="00ED44D5" w:rsidRDefault="00ED44D5" w:rsidP="00ED44D5">
            <w:pPr>
              <w:spacing w:after="0"/>
              <w:rPr>
                <w:rFonts w:ascii="Times New Roman" w:hAnsi="Times New Roman"/>
              </w:rPr>
            </w:pPr>
            <w:r w:rsidRPr="00ED44D5">
              <w:rPr>
                <w:rFonts w:ascii="Times New Roman" w:hAnsi="Times New Roman"/>
              </w:rPr>
              <w:t>3 – dobrý</w:t>
            </w:r>
          </w:p>
        </w:tc>
        <w:tc>
          <w:tcPr>
            <w:tcW w:w="4606" w:type="dxa"/>
          </w:tcPr>
          <w:p w14:paraId="090B2D94" w14:textId="77777777" w:rsidR="00ED44D5" w:rsidRPr="00ED44D5" w:rsidRDefault="00ED44D5" w:rsidP="00ED44D5">
            <w:pPr>
              <w:spacing w:after="0"/>
              <w:rPr>
                <w:rFonts w:ascii="Times New Roman" w:hAnsi="Times New Roman"/>
              </w:rPr>
            </w:pPr>
            <w:r w:rsidRPr="00ED44D5">
              <w:rPr>
                <w:rFonts w:ascii="Times New Roman" w:hAnsi="Times New Roman"/>
              </w:rPr>
              <w:t>k učení a práci potřebuje větších podnětů</w:t>
            </w:r>
          </w:p>
        </w:tc>
      </w:tr>
      <w:tr w:rsidR="00ED44D5" w14:paraId="461FA7F4" w14:textId="77777777" w:rsidTr="00ED44D5">
        <w:tc>
          <w:tcPr>
            <w:tcW w:w="4606" w:type="dxa"/>
          </w:tcPr>
          <w:p w14:paraId="128B9E29" w14:textId="77777777" w:rsidR="00ED44D5" w:rsidRPr="00ED44D5" w:rsidRDefault="00ED44D5" w:rsidP="00ED44D5">
            <w:pPr>
              <w:spacing w:after="0"/>
              <w:rPr>
                <w:rFonts w:ascii="Times New Roman" w:hAnsi="Times New Roman"/>
              </w:rPr>
            </w:pPr>
            <w:r w:rsidRPr="00ED44D5">
              <w:rPr>
                <w:rFonts w:ascii="Times New Roman" w:hAnsi="Times New Roman"/>
              </w:rPr>
              <w:t>4 - dostatečný</w:t>
            </w:r>
          </w:p>
        </w:tc>
        <w:tc>
          <w:tcPr>
            <w:tcW w:w="4606" w:type="dxa"/>
          </w:tcPr>
          <w:p w14:paraId="113F5800" w14:textId="77777777" w:rsidR="00ED44D5" w:rsidRPr="00ED44D5" w:rsidRDefault="00ED44D5" w:rsidP="00ED44D5">
            <w:pPr>
              <w:spacing w:after="0"/>
              <w:rPr>
                <w:rFonts w:ascii="Times New Roman" w:hAnsi="Times New Roman"/>
              </w:rPr>
            </w:pPr>
            <w:r w:rsidRPr="00ED44D5">
              <w:rPr>
                <w:rFonts w:ascii="Times New Roman" w:hAnsi="Times New Roman"/>
              </w:rPr>
              <w:t>malý zájem o učení, potřebuje stále podněty</w:t>
            </w:r>
          </w:p>
        </w:tc>
      </w:tr>
      <w:tr w:rsidR="00ED44D5" w14:paraId="654E2B73" w14:textId="77777777" w:rsidTr="00ED44D5">
        <w:tc>
          <w:tcPr>
            <w:tcW w:w="4606" w:type="dxa"/>
          </w:tcPr>
          <w:p w14:paraId="477B1F12" w14:textId="77777777" w:rsidR="00ED44D5" w:rsidRPr="00ED44D5" w:rsidRDefault="00ED44D5" w:rsidP="00ED44D5">
            <w:pPr>
              <w:spacing w:after="0"/>
              <w:rPr>
                <w:rFonts w:ascii="Times New Roman" w:hAnsi="Times New Roman"/>
              </w:rPr>
            </w:pPr>
            <w:r w:rsidRPr="00ED44D5">
              <w:rPr>
                <w:rFonts w:ascii="Times New Roman" w:hAnsi="Times New Roman"/>
              </w:rPr>
              <w:t>5 - nedostatečný</w:t>
            </w:r>
          </w:p>
        </w:tc>
        <w:tc>
          <w:tcPr>
            <w:tcW w:w="4606" w:type="dxa"/>
          </w:tcPr>
          <w:p w14:paraId="5963D0CD" w14:textId="77777777" w:rsidR="00ED44D5" w:rsidRPr="00ED44D5" w:rsidRDefault="00ED44D5" w:rsidP="00ED44D5">
            <w:pPr>
              <w:spacing w:after="0"/>
              <w:rPr>
                <w:rFonts w:ascii="Times New Roman" w:hAnsi="Times New Roman"/>
              </w:rPr>
            </w:pPr>
            <w:r w:rsidRPr="00ED44D5">
              <w:rPr>
                <w:rFonts w:ascii="Times New Roman" w:hAnsi="Times New Roman"/>
              </w:rPr>
              <w:t>pomoc a pobízení k učení jsou zatím neúčinné</w:t>
            </w:r>
          </w:p>
        </w:tc>
      </w:tr>
    </w:tbl>
    <w:p w14:paraId="02E5D8F6" w14:textId="77777777" w:rsidR="00ED44D5" w:rsidRDefault="00ED44D5" w:rsidP="00ED44D5">
      <w:pPr>
        <w:spacing w:after="0"/>
        <w:rPr>
          <w:b/>
          <w:sz w:val="24"/>
          <w:szCs w:val="24"/>
          <w:u w:val="single"/>
        </w:rPr>
      </w:pPr>
    </w:p>
    <w:p w14:paraId="46C10459" w14:textId="77777777" w:rsidR="0070450A" w:rsidRDefault="0070450A" w:rsidP="00A00640">
      <w:pPr>
        <w:rPr>
          <w:b/>
          <w:sz w:val="24"/>
          <w:szCs w:val="24"/>
          <w:u w:val="single"/>
        </w:rPr>
      </w:pPr>
    </w:p>
    <w:p w14:paraId="75D09FE6" w14:textId="442CC8C6" w:rsidR="00ED44D5" w:rsidRDefault="00ED44D5" w:rsidP="0091463C">
      <w:pPr>
        <w:rPr>
          <w:b/>
          <w:sz w:val="24"/>
          <w:szCs w:val="24"/>
          <w:u w:val="single"/>
        </w:rPr>
      </w:pPr>
    </w:p>
    <w:p w14:paraId="051F1D83" w14:textId="15BBEC4E" w:rsidR="004833DB" w:rsidRDefault="004833DB" w:rsidP="0091463C">
      <w:pPr>
        <w:rPr>
          <w:b/>
          <w:sz w:val="24"/>
          <w:szCs w:val="24"/>
          <w:u w:val="single"/>
        </w:rPr>
      </w:pPr>
    </w:p>
    <w:p w14:paraId="65652B46" w14:textId="753A0C72" w:rsidR="004833DB" w:rsidRDefault="004833DB" w:rsidP="0091463C">
      <w:pPr>
        <w:rPr>
          <w:b/>
          <w:sz w:val="24"/>
          <w:szCs w:val="24"/>
          <w:u w:val="single"/>
        </w:rPr>
      </w:pPr>
    </w:p>
    <w:p w14:paraId="4EFC6075" w14:textId="77777777" w:rsidR="004833DB" w:rsidRDefault="004833DB" w:rsidP="0091463C">
      <w:pPr>
        <w:rPr>
          <w:b/>
          <w:sz w:val="24"/>
          <w:szCs w:val="24"/>
          <w:u w:val="single"/>
        </w:rPr>
      </w:pPr>
    </w:p>
    <w:p w14:paraId="5F933C07" w14:textId="77777777" w:rsidR="004A33D5" w:rsidRPr="0091463C" w:rsidRDefault="004A33D5" w:rsidP="0091463C">
      <w:pPr>
        <w:rPr>
          <w:b/>
          <w:sz w:val="24"/>
          <w:szCs w:val="24"/>
          <w:u w:val="single"/>
        </w:rPr>
      </w:pPr>
      <w:r w:rsidRPr="0091463C">
        <w:rPr>
          <w:b/>
          <w:sz w:val="24"/>
          <w:szCs w:val="24"/>
          <w:u w:val="single"/>
        </w:rPr>
        <w:lastRenderedPageBreak/>
        <w:t>KLASIFIKACE A HODNOCENÍ ŽÁKŮ V PŘÍPRAVNÉ TŘÍDĚ</w:t>
      </w:r>
    </w:p>
    <w:p w14:paraId="2E72D3F4" w14:textId="430D49D6" w:rsidR="004A33D5" w:rsidRDefault="004A33D5" w:rsidP="0091463C">
      <w:pPr>
        <w:rPr>
          <w:sz w:val="24"/>
          <w:szCs w:val="24"/>
        </w:rPr>
      </w:pPr>
      <w:r w:rsidRPr="0091463C">
        <w:rPr>
          <w:sz w:val="24"/>
          <w:szCs w:val="24"/>
        </w:rPr>
        <w:t>Přípravný ročník se nezapočítává do povinné školní docházky a děti se neklasifikují. V závěru školního roku obdrží dítě pochvalný list a slovní hodnocení. O úspěších a pokrocích dětí jsou rodiče informováni na konzultačních třídních schůzkách.</w:t>
      </w:r>
    </w:p>
    <w:p w14:paraId="6FD66EB5" w14:textId="1061F90A" w:rsidR="004833DB" w:rsidRDefault="004833DB" w:rsidP="0091463C">
      <w:pPr>
        <w:rPr>
          <w:sz w:val="24"/>
          <w:szCs w:val="24"/>
        </w:rPr>
      </w:pPr>
    </w:p>
    <w:p w14:paraId="199B9BAC" w14:textId="77777777" w:rsidR="004833DB" w:rsidRPr="0091463C" w:rsidRDefault="004833DB" w:rsidP="0091463C">
      <w:pPr>
        <w:rPr>
          <w:sz w:val="24"/>
          <w:szCs w:val="24"/>
        </w:rPr>
      </w:pPr>
    </w:p>
    <w:p w14:paraId="0639F157" w14:textId="77777777" w:rsidR="004A33D5" w:rsidRPr="00317724" w:rsidRDefault="004A33D5" w:rsidP="00317724">
      <w:pPr>
        <w:rPr>
          <w:b/>
          <w:sz w:val="24"/>
          <w:szCs w:val="24"/>
          <w:u w:val="single"/>
        </w:rPr>
      </w:pPr>
      <w:r w:rsidRPr="00317724">
        <w:rPr>
          <w:b/>
          <w:sz w:val="24"/>
          <w:szCs w:val="24"/>
          <w:u w:val="single"/>
        </w:rPr>
        <w:t>DODATEK – PRAVIDLA PRO HODNOCENÍ ŽÁKŮ</w:t>
      </w:r>
    </w:p>
    <w:p w14:paraId="77EC44D5" w14:textId="77777777" w:rsidR="004A33D5" w:rsidRPr="00317724" w:rsidRDefault="004A33D5" w:rsidP="00317724">
      <w:pPr>
        <w:rPr>
          <w:sz w:val="24"/>
          <w:szCs w:val="24"/>
          <w:u w:val="single"/>
        </w:rPr>
      </w:pPr>
      <w:r w:rsidRPr="00317724">
        <w:rPr>
          <w:sz w:val="24"/>
          <w:szCs w:val="24"/>
          <w:u w:val="single"/>
        </w:rPr>
        <w:t>Přehled právních předpisů, ze kterých pravidla hodnocení žáků vychází:</w:t>
      </w:r>
    </w:p>
    <w:p w14:paraId="3E19A25B" w14:textId="77777777" w:rsidR="004A33D5" w:rsidRPr="00317724" w:rsidRDefault="004A33D5" w:rsidP="00317724">
      <w:pPr>
        <w:rPr>
          <w:sz w:val="24"/>
          <w:szCs w:val="24"/>
        </w:rPr>
      </w:pPr>
      <w:r w:rsidRPr="00317724">
        <w:rPr>
          <w:sz w:val="24"/>
          <w:szCs w:val="24"/>
        </w:rPr>
        <w:t>Zákon č. 561/2004 Sb. O předškolním, základním, středním, vyšším odborném a jiném vzdělávání</w:t>
      </w:r>
      <w:r w:rsidR="008F4651">
        <w:rPr>
          <w:sz w:val="24"/>
          <w:szCs w:val="24"/>
        </w:rPr>
        <w:t xml:space="preserve"> </w:t>
      </w:r>
      <w:r w:rsidRPr="00317724">
        <w:rPr>
          <w:sz w:val="24"/>
          <w:szCs w:val="24"/>
        </w:rPr>
        <w:t>(školský zákon)</w:t>
      </w:r>
      <w:r>
        <w:rPr>
          <w:sz w:val="24"/>
          <w:szCs w:val="24"/>
        </w:rPr>
        <w:t xml:space="preserve"> – v platném znění</w:t>
      </w:r>
    </w:p>
    <w:p w14:paraId="78764403" w14:textId="77777777" w:rsidR="004A33D5" w:rsidRPr="00317724" w:rsidRDefault="004A33D5" w:rsidP="00317724">
      <w:pPr>
        <w:rPr>
          <w:sz w:val="24"/>
          <w:szCs w:val="24"/>
        </w:rPr>
      </w:pPr>
      <w:r w:rsidRPr="00317724">
        <w:rPr>
          <w:sz w:val="24"/>
          <w:szCs w:val="24"/>
        </w:rPr>
        <w:t>Vyhláška č. 48/2005 Sb.</w:t>
      </w:r>
      <w:r w:rsidR="008F4651">
        <w:rPr>
          <w:sz w:val="24"/>
          <w:szCs w:val="24"/>
        </w:rPr>
        <w:t xml:space="preserve"> </w:t>
      </w:r>
      <w:r w:rsidRPr="00317724">
        <w:rPr>
          <w:sz w:val="24"/>
          <w:szCs w:val="24"/>
        </w:rPr>
        <w:t>o základním vzdělávání a některých náležitostech plnění povinné školní docházky</w:t>
      </w:r>
      <w:r>
        <w:rPr>
          <w:sz w:val="24"/>
          <w:szCs w:val="24"/>
        </w:rPr>
        <w:t xml:space="preserve"> – v platném znění</w:t>
      </w:r>
    </w:p>
    <w:p w14:paraId="6C1C27D0" w14:textId="77777777" w:rsidR="004A33D5" w:rsidRPr="00317724" w:rsidRDefault="004A33D5" w:rsidP="00317724">
      <w:pPr>
        <w:rPr>
          <w:sz w:val="24"/>
          <w:szCs w:val="24"/>
        </w:rPr>
      </w:pPr>
      <w:r w:rsidRPr="00317724">
        <w:rPr>
          <w:sz w:val="24"/>
          <w:szCs w:val="24"/>
        </w:rPr>
        <w:t>Vyhláška č. 73/2005 Sb.</w:t>
      </w:r>
      <w:r w:rsidR="008F4651">
        <w:rPr>
          <w:sz w:val="24"/>
          <w:szCs w:val="24"/>
        </w:rPr>
        <w:t xml:space="preserve"> </w:t>
      </w:r>
      <w:r w:rsidRPr="00317724">
        <w:rPr>
          <w:sz w:val="24"/>
          <w:szCs w:val="24"/>
        </w:rPr>
        <w:t>o vzdělávání dětí, žáků a studentů se speciálními vzdělávacími potřebami a dětí, žáků,</w:t>
      </w:r>
      <w:r w:rsidR="008F4651">
        <w:rPr>
          <w:sz w:val="24"/>
          <w:szCs w:val="24"/>
        </w:rPr>
        <w:t xml:space="preserve"> </w:t>
      </w:r>
      <w:r w:rsidRPr="00317724">
        <w:rPr>
          <w:sz w:val="24"/>
          <w:szCs w:val="24"/>
        </w:rPr>
        <w:t>mimořádně nadaných</w:t>
      </w:r>
      <w:r>
        <w:rPr>
          <w:sz w:val="24"/>
          <w:szCs w:val="24"/>
        </w:rPr>
        <w:t xml:space="preserve"> – v platném znění</w:t>
      </w:r>
    </w:p>
    <w:p w14:paraId="0F30592A" w14:textId="77777777" w:rsidR="004A33D5" w:rsidRDefault="004A33D5" w:rsidP="00317724">
      <w:pPr>
        <w:rPr>
          <w:sz w:val="24"/>
          <w:szCs w:val="24"/>
        </w:rPr>
      </w:pPr>
    </w:p>
    <w:p w14:paraId="4CD96AD0" w14:textId="77777777" w:rsidR="004A33D5" w:rsidRPr="00317724" w:rsidRDefault="004A33D5" w:rsidP="00317724">
      <w:pPr>
        <w:rPr>
          <w:sz w:val="24"/>
          <w:szCs w:val="24"/>
        </w:rPr>
      </w:pPr>
    </w:p>
    <w:p w14:paraId="4BE37D23" w14:textId="77777777" w:rsidR="004A33D5" w:rsidRPr="006F217A" w:rsidRDefault="004A33D5" w:rsidP="00317724">
      <w:pPr>
        <w:rPr>
          <w:sz w:val="24"/>
          <w:szCs w:val="24"/>
          <w:u w:val="single"/>
        </w:rPr>
      </w:pPr>
      <w:r w:rsidRPr="006F217A">
        <w:rPr>
          <w:sz w:val="24"/>
          <w:szCs w:val="24"/>
          <w:u w:val="single"/>
        </w:rPr>
        <w:t>Zásady hodnocení průběhu a výsledků vzdělávání a chování ve škole:</w:t>
      </w:r>
    </w:p>
    <w:p w14:paraId="71447DCE" w14:textId="77777777" w:rsidR="004A33D5" w:rsidRPr="006F217A" w:rsidRDefault="004A33D5" w:rsidP="006F217A">
      <w:pPr>
        <w:pStyle w:val="Odstavecseseznamem"/>
        <w:numPr>
          <w:ilvl w:val="0"/>
          <w:numId w:val="12"/>
        </w:numPr>
        <w:rPr>
          <w:sz w:val="24"/>
          <w:szCs w:val="24"/>
        </w:rPr>
      </w:pPr>
      <w:r w:rsidRPr="00317724">
        <w:t>Pedagogové zajišťují, aby zákonní zástupci byli včas informováni o průběhu a výsledcích vzdělávání dítěte</w:t>
      </w:r>
    </w:p>
    <w:p w14:paraId="6B9B3CB9" w14:textId="77777777" w:rsidR="004A33D5" w:rsidRPr="006F217A" w:rsidRDefault="004A33D5" w:rsidP="006F217A">
      <w:pPr>
        <w:pStyle w:val="Odstavecseseznamem"/>
        <w:numPr>
          <w:ilvl w:val="0"/>
          <w:numId w:val="12"/>
        </w:numPr>
        <w:rPr>
          <w:sz w:val="24"/>
          <w:szCs w:val="24"/>
        </w:rPr>
      </w:pPr>
      <w:r w:rsidRPr="00317724">
        <w:rPr>
          <w:lang w:eastAsia="cs-CZ"/>
        </w:rPr>
        <w:t>Každé pololetí se vydává žákovi vysvědčení</w:t>
      </w:r>
    </w:p>
    <w:p w14:paraId="3D756CD5" w14:textId="77777777" w:rsidR="004A33D5" w:rsidRPr="006F217A" w:rsidRDefault="004A33D5" w:rsidP="006F217A">
      <w:pPr>
        <w:pStyle w:val="Odstavecseseznamem"/>
        <w:numPr>
          <w:ilvl w:val="0"/>
          <w:numId w:val="12"/>
        </w:numPr>
        <w:rPr>
          <w:sz w:val="24"/>
          <w:szCs w:val="24"/>
        </w:rPr>
      </w:pPr>
      <w:r w:rsidRPr="00317724">
        <w:rPr>
          <w:lang w:eastAsia="cs-CZ"/>
        </w:rPr>
        <w:t>Hodnocení výsledků je na vysvědčení vyjádřeno klasifikačním stupněm, slovně nebo kombinací obou způsobů</w:t>
      </w:r>
    </w:p>
    <w:p w14:paraId="5CDD094F" w14:textId="77777777" w:rsidR="004A33D5" w:rsidRPr="006F217A" w:rsidRDefault="004A33D5" w:rsidP="006F217A">
      <w:pPr>
        <w:pStyle w:val="Odstavecseseznamem"/>
        <w:numPr>
          <w:ilvl w:val="0"/>
          <w:numId w:val="12"/>
        </w:numPr>
        <w:rPr>
          <w:sz w:val="24"/>
          <w:szCs w:val="24"/>
        </w:rPr>
      </w:pPr>
      <w:r w:rsidRPr="00317724">
        <w:rPr>
          <w:lang w:eastAsia="cs-CZ"/>
        </w:rPr>
        <w:t>Případné problémy a zaostávání žáků v učení a nedostatky v jejich chování se projednávají na pedagogických radách</w:t>
      </w:r>
    </w:p>
    <w:p w14:paraId="26BB050D" w14:textId="77777777" w:rsidR="004A33D5" w:rsidRPr="008F4651" w:rsidRDefault="004A33D5" w:rsidP="006F217A">
      <w:pPr>
        <w:pStyle w:val="Odstavecseseznamem"/>
        <w:numPr>
          <w:ilvl w:val="0"/>
          <w:numId w:val="12"/>
        </w:numPr>
        <w:rPr>
          <w:sz w:val="24"/>
          <w:szCs w:val="24"/>
        </w:rPr>
      </w:pPr>
      <w:r w:rsidRPr="00317724">
        <w:rPr>
          <w:lang w:eastAsia="cs-CZ"/>
        </w:rPr>
        <w:t xml:space="preserve">V posledním roce plnění povinné školní docházky vydá škola žákovi výstupní hodnocení o tom, jak žák dosáhl cílů vzdělávání </w:t>
      </w:r>
    </w:p>
    <w:p w14:paraId="6FBD8608" w14:textId="77777777" w:rsidR="008F4651" w:rsidRPr="006F217A" w:rsidRDefault="008F4651" w:rsidP="008F4651">
      <w:pPr>
        <w:pStyle w:val="Odstavecseseznamem"/>
        <w:rPr>
          <w:sz w:val="24"/>
          <w:szCs w:val="24"/>
        </w:rPr>
      </w:pPr>
    </w:p>
    <w:p w14:paraId="54CBD797" w14:textId="77777777" w:rsidR="004A33D5" w:rsidRPr="006F217A" w:rsidRDefault="004A33D5" w:rsidP="00317724">
      <w:pPr>
        <w:ind w:left="360"/>
        <w:rPr>
          <w:sz w:val="24"/>
          <w:szCs w:val="24"/>
          <w:u w:val="single"/>
        </w:rPr>
      </w:pPr>
      <w:r w:rsidRPr="006F217A">
        <w:rPr>
          <w:sz w:val="24"/>
          <w:szCs w:val="24"/>
          <w:u w:val="single"/>
        </w:rPr>
        <w:t>Výchovná opatření:</w:t>
      </w:r>
    </w:p>
    <w:p w14:paraId="2B1AB145" w14:textId="77777777" w:rsidR="004A33D5" w:rsidRPr="00317724" w:rsidRDefault="004A33D5" w:rsidP="00317724">
      <w:pPr>
        <w:pStyle w:val="Odstavecseseznamem"/>
        <w:numPr>
          <w:ilvl w:val="0"/>
          <w:numId w:val="12"/>
        </w:numPr>
        <w:rPr>
          <w:sz w:val="24"/>
          <w:szCs w:val="24"/>
        </w:rPr>
      </w:pPr>
      <w:r w:rsidRPr="00317724">
        <w:rPr>
          <w:sz w:val="24"/>
          <w:szCs w:val="24"/>
        </w:rPr>
        <w:t>Výchovná opatření může udělit nebo uložit ředitel školy nebo třídní učitel.</w:t>
      </w:r>
    </w:p>
    <w:p w14:paraId="3A0F6FBF" w14:textId="77777777" w:rsidR="004A33D5" w:rsidRPr="00317724" w:rsidRDefault="004A33D5" w:rsidP="00317724">
      <w:pPr>
        <w:ind w:left="360"/>
        <w:rPr>
          <w:sz w:val="24"/>
          <w:szCs w:val="24"/>
        </w:rPr>
      </w:pPr>
      <w:r w:rsidRPr="00317724">
        <w:rPr>
          <w:sz w:val="24"/>
          <w:szCs w:val="24"/>
        </w:rPr>
        <w:t>Pochvaly nebo jiná ocenění – ředitel školy může po projednání v pedagogické radě udělit pochvalu nebo jiné ocenění za mimořádný čin nebo za dlouhodobou úspěšnou práci.</w:t>
      </w:r>
    </w:p>
    <w:p w14:paraId="7D3EB764" w14:textId="77777777" w:rsidR="004A33D5" w:rsidRPr="00317724" w:rsidRDefault="004A33D5" w:rsidP="00317724">
      <w:pPr>
        <w:ind w:left="360"/>
        <w:rPr>
          <w:sz w:val="24"/>
          <w:szCs w:val="24"/>
        </w:rPr>
      </w:pPr>
      <w:r w:rsidRPr="00317724">
        <w:rPr>
          <w:sz w:val="24"/>
          <w:szCs w:val="24"/>
        </w:rPr>
        <w:lastRenderedPageBreak/>
        <w:t>Výchovná opatření k posílení kázně – při porušení povinností stanovených školním řádem lze podle závažnosti žákovi uložit</w:t>
      </w:r>
      <w:r>
        <w:rPr>
          <w:sz w:val="24"/>
          <w:szCs w:val="24"/>
        </w:rPr>
        <w:t>:</w:t>
      </w:r>
    </w:p>
    <w:p w14:paraId="6A0E82B1" w14:textId="77777777" w:rsidR="004A33D5" w:rsidRPr="00317724" w:rsidRDefault="004A33D5" w:rsidP="00317724">
      <w:pPr>
        <w:pStyle w:val="Odstavecseseznamem"/>
        <w:numPr>
          <w:ilvl w:val="0"/>
          <w:numId w:val="12"/>
        </w:numPr>
        <w:spacing w:line="240" w:lineRule="auto"/>
        <w:rPr>
          <w:sz w:val="24"/>
          <w:szCs w:val="24"/>
        </w:rPr>
      </w:pPr>
      <w:r w:rsidRPr="00317724">
        <w:t>Napomenutí třídního učitele</w:t>
      </w:r>
    </w:p>
    <w:p w14:paraId="49B8BACF" w14:textId="77777777" w:rsidR="004A33D5" w:rsidRPr="00317724" w:rsidRDefault="004A33D5" w:rsidP="00317724">
      <w:pPr>
        <w:pStyle w:val="Odstavecseseznamem"/>
        <w:numPr>
          <w:ilvl w:val="0"/>
          <w:numId w:val="12"/>
        </w:numPr>
        <w:spacing w:line="240" w:lineRule="auto"/>
        <w:rPr>
          <w:sz w:val="24"/>
          <w:szCs w:val="24"/>
        </w:rPr>
      </w:pPr>
      <w:r w:rsidRPr="00317724">
        <w:rPr>
          <w:lang w:eastAsia="cs-CZ"/>
        </w:rPr>
        <w:t>Důtka třídního učitele</w:t>
      </w:r>
    </w:p>
    <w:p w14:paraId="4EE3705D" w14:textId="77777777" w:rsidR="004A33D5" w:rsidRPr="00317724" w:rsidRDefault="004A33D5" w:rsidP="00317724">
      <w:pPr>
        <w:pStyle w:val="Odstavecseseznamem"/>
        <w:numPr>
          <w:ilvl w:val="0"/>
          <w:numId w:val="12"/>
        </w:numPr>
        <w:spacing w:line="240" w:lineRule="auto"/>
        <w:rPr>
          <w:sz w:val="24"/>
          <w:szCs w:val="24"/>
        </w:rPr>
      </w:pPr>
      <w:r w:rsidRPr="00317724">
        <w:rPr>
          <w:sz w:val="24"/>
          <w:szCs w:val="24"/>
          <w:lang w:eastAsia="cs-CZ"/>
        </w:rPr>
        <w:t>Důtka ředitele školy</w:t>
      </w:r>
    </w:p>
    <w:p w14:paraId="065A7F79" w14:textId="77777777" w:rsidR="004A33D5" w:rsidRPr="00317724" w:rsidRDefault="004A33D5" w:rsidP="00317724">
      <w:pPr>
        <w:ind w:left="360"/>
        <w:rPr>
          <w:sz w:val="24"/>
          <w:szCs w:val="24"/>
        </w:rPr>
      </w:pPr>
      <w:r w:rsidRPr="00317724">
        <w:rPr>
          <w:sz w:val="24"/>
          <w:szCs w:val="24"/>
        </w:rPr>
        <w:t>Udělení pochvaly, napomenutí, nebo důtky je dáno na vědomí zákonnému zástupci a zapsán</w:t>
      </w:r>
      <w:r>
        <w:rPr>
          <w:sz w:val="24"/>
          <w:szCs w:val="24"/>
        </w:rPr>
        <w:t>o</w:t>
      </w:r>
      <w:r w:rsidRPr="00317724">
        <w:rPr>
          <w:sz w:val="24"/>
          <w:szCs w:val="24"/>
        </w:rPr>
        <w:t xml:space="preserve"> do dokumentace žáka.</w:t>
      </w:r>
    </w:p>
    <w:p w14:paraId="58D8F6B5" w14:textId="77777777" w:rsidR="004A33D5" w:rsidRDefault="004A33D5" w:rsidP="004821B6">
      <w:pPr>
        <w:ind w:left="360"/>
        <w:rPr>
          <w:sz w:val="24"/>
          <w:szCs w:val="24"/>
        </w:rPr>
      </w:pPr>
    </w:p>
    <w:p w14:paraId="167D6EF9" w14:textId="77777777" w:rsidR="004A33D5" w:rsidRDefault="004A33D5" w:rsidP="004821B6">
      <w:pPr>
        <w:ind w:left="360"/>
        <w:rPr>
          <w:sz w:val="24"/>
          <w:szCs w:val="24"/>
        </w:rPr>
      </w:pPr>
    </w:p>
    <w:p w14:paraId="65170B8A" w14:textId="77777777" w:rsidR="004A33D5" w:rsidRDefault="004A33D5" w:rsidP="004821B6">
      <w:pPr>
        <w:ind w:left="360"/>
        <w:rPr>
          <w:sz w:val="24"/>
          <w:szCs w:val="24"/>
        </w:rPr>
      </w:pPr>
    </w:p>
    <w:p w14:paraId="4022991B" w14:textId="77777777" w:rsidR="004A33D5" w:rsidRPr="00317724" w:rsidRDefault="004A33D5" w:rsidP="004821B6">
      <w:pPr>
        <w:ind w:left="360"/>
        <w:rPr>
          <w:sz w:val="24"/>
          <w:szCs w:val="24"/>
        </w:rPr>
      </w:pPr>
      <w:r w:rsidRPr="006F217A">
        <w:rPr>
          <w:i/>
          <w:sz w:val="24"/>
          <w:szCs w:val="24"/>
        </w:rPr>
        <w:tab/>
      </w:r>
      <w:r w:rsidRPr="006F217A">
        <w:rPr>
          <w:i/>
          <w:sz w:val="24"/>
          <w:szCs w:val="24"/>
        </w:rPr>
        <w:tab/>
      </w:r>
      <w:r w:rsidRPr="006F217A">
        <w:rPr>
          <w:i/>
          <w:sz w:val="24"/>
          <w:szCs w:val="24"/>
        </w:rPr>
        <w:tab/>
      </w:r>
      <w:r w:rsidRPr="006F217A">
        <w:rPr>
          <w:i/>
          <w:sz w:val="24"/>
          <w:szCs w:val="24"/>
        </w:rPr>
        <w:tab/>
      </w:r>
      <w:r w:rsidRPr="006F217A">
        <w:rPr>
          <w:i/>
          <w:sz w:val="24"/>
          <w:szCs w:val="24"/>
        </w:rPr>
        <w:tab/>
      </w:r>
      <w:r w:rsidRPr="006F217A">
        <w:rPr>
          <w:i/>
          <w:sz w:val="24"/>
          <w:szCs w:val="24"/>
        </w:rPr>
        <w:tab/>
      </w:r>
      <w:r w:rsidRPr="006F217A">
        <w:rPr>
          <w:i/>
          <w:sz w:val="24"/>
          <w:szCs w:val="24"/>
        </w:rPr>
        <w:tab/>
      </w:r>
      <w:r w:rsidRPr="006F217A">
        <w:rPr>
          <w:i/>
          <w:sz w:val="24"/>
          <w:szCs w:val="24"/>
        </w:rPr>
        <w:tab/>
      </w:r>
      <w:r w:rsidRPr="006F217A">
        <w:rPr>
          <w:i/>
          <w:sz w:val="24"/>
          <w:szCs w:val="24"/>
        </w:rPr>
        <w:tab/>
      </w:r>
      <w:r w:rsidRPr="006F217A">
        <w:rPr>
          <w:i/>
          <w:sz w:val="24"/>
          <w:szCs w:val="24"/>
        </w:rPr>
        <w:tab/>
        <w:t>Mgr. Petr Tomek</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ředitel školy</w:t>
      </w:r>
      <w:r>
        <w:rPr>
          <w:sz w:val="24"/>
          <w:szCs w:val="24"/>
        </w:rPr>
        <w:tab/>
      </w:r>
    </w:p>
    <w:sectPr w:rsidR="004A33D5" w:rsidRPr="00317724" w:rsidSect="00AF447E">
      <w:headerReference w:type="default" r:id="rId7"/>
      <w:footerReference w:type="even" r:id="rId8"/>
      <w:footerReference w:type="default" r:id="rId9"/>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0C49F" w14:textId="77777777" w:rsidR="00436122" w:rsidRDefault="00436122">
      <w:r>
        <w:separator/>
      </w:r>
    </w:p>
  </w:endnote>
  <w:endnote w:type="continuationSeparator" w:id="0">
    <w:p w14:paraId="1D562EB5" w14:textId="77777777" w:rsidR="00436122" w:rsidRDefault="0043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D056" w14:textId="77777777" w:rsidR="004A33D5" w:rsidRDefault="00962870" w:rsidP="00247BCD">
    <w:pPr>
      <w:pStyle w:val="Zpat"/>
      <w:framePr w:wrap="around" w:vAnchor="text" w:hAnchor="margin" w:xAlign="center" w:y="1"/>
      <w:rPr>
        <w:rStyle w:val="slostrnky"/>
      </w:rPr>
    </w:pPr>
    <w:r>
      <w:rPr>
        <w:rStyle w:val="slostrnky"/>
      </w:rPr>
      <w:fldChar w:fldCharType="begin"/>
    </w:r>
    <w:r w:rsidR="004A33D5">
      <w:rPr>
        <w:rStyle w:val="slostrnky"/>
      </w:rPr>
      <w:instrText xml:space="preserve">PAGE  </w:instrText>
    </w:r>
    <w:r>
      <w:rPr>
        <w:rStyle w:val="slostrnky"/>
      </w:rPr>
      <w:fldChar w:fldCharType="end"/>
    </w:r>
  </w:p>
  <w:p w14:paraId="66DF3148" w14:textId="77777777" w:rsidR="004A33D5" w:rsidRDefault="004A33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1DEE" w14:textId="77777777" w:rsidR="004A33D5" w:rsidRDefault="00962870" w:rsidP="00247BCD">
    <w:pPr>
      <w:pStyle w:val="Zpat"/>
      <w:framePr w:wrap="around" w:vAnchor="text" w:hAnchor="margin" w:xAlign="center" w:y="1"/>
      <w:rPr>
        <w:rStyle w:val="slostrnky"/>
      </w:rPr>
    </w:pPr>
    <w:r>
      <w:rPr>
        <w:rStyle w:val="slostrnky"/>
      </w:rPr>
      <w:fldChar w:fldCharType="begin"/>
    </w:r>
    <w:r w:rsidR="004A33D5">
      <w:rPr>
        <w:rStyle w:val="slostrnky"/>
      </w:rPr>
      <w:instrText xml:space="preserve">PAGE  </w:instrText>
    </w:r>
    <w:r>
      <w:rPr>
        <w:rStyle w:val="slostrnky"/>
      </w:rPr>
      <w:fldChar w:fldCharType="separate"/>
    </w:r>
    <w:r w:rsidR="00436122">
      <w:rPr>
        <w:rStyle w:val="slostrnky"/>
        <w:noProof/>
      </w:rPr>
      <w:t>- 1 -</w:t>
    </w:r>
    <w:r>
      <w:rPr>
        <w:rStyle w:val="slostrnky"/>
      </w:rPr>
      <w:fldChar w:fldCharType="end"/>
    </w:r>
  </w:p>
  <w:p w14:paraId="0978E9CA" w14:textId="77777777" w:rsidR="004A33D5" w:rsidRPr="00AF447E" w:rsidRDefault="004A33D5" w:rsidP="00AF447E">
    <w:pPr>
      <w:pStyle w:val="Zpat"/>
      <w:pBdr>
        <w:top w:val="single" w:sz="4" w:space="1" w:color="auto"/>
        <w:left w:val="single" w:sz="4" w:space="4" w:color="auto"/>
        <w:bottom w:val="single" w:sz="4" w:space="1" w:color="auto"/>
        <w:right w:val="single" w:sz="4" w:space="4" w:color="auto"/>
      </w:pBdr>
      <w:jc w:val="center"/>
      <w:rPr>
        <w:sz w:val="16"/>
        <w:szCs w:val="16"/>
      </w:rPr>
    </w:pPr>
  </w:p>
  <w:p w14:paraId="7EAD91F1" w14:textId="77777777" w:rsidR="004A33D5" w:rsidRPr="00AF447E" w:rsidRDefault="004A33D5" w:rsidP="00AF447E">
    <w:pPr>
      <w:pStyle w:val="Zpat"/>
      <w:pBdr>
        <w:top w:val="single" w:sz="4" w:space="1" w:color="auto"/>
        <w:left w:val="single" w:sz="4" w:space="4" w:color="auto"/>
        <w:bottom w:val="single" w:sz="4" w:space="1" w:color="auto"/>
        <w:right w:val="single" w:sz="4" w:space="4" w:color="auto"/>
      </w:pBdr>
      <w:jc w:val="center"/>
      <w:rPr>
        <w:sz w:val="16"/>
        <w:szCs w:val="16"/>
      </w:rPr>
    </w:pPr>
    <w:r w:rsidRPr="00AF447E">
      <w:rPr>
        <w:sz w:val="16"/>
        <w:szCs w:val="16"/>
      </w:rPr>
      <w:t>Školní řád – pravidla pro hodnocení výsledků vzdělávání žáků a studentů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870D6" w14:textId="77777777" w:rsidR="00436122" w:rsidRDefault="00436122">
      <w:r>
        <w:separator/>
      </w:r>
    </w:p>
  </w:footnote>
  <w:footnote w:type="continuationSeparator" w:id="0">
    <w:p w14:paraId="19AB3789" w14:textId="77777777" w:rsidR="00436122" w:rsidRDefault="0043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4F02" w14:textId="2333E818" w:rsidR="004A33D5" w:rsidRPr="00AF447E" w:rsidRDefault="004655EB" w:rsidP="00AF447E">
    <w:pPr>
      <w:pStyle w:val="Zhlav"/>
      <w:pBdr>
        <w:top w:val="single" w:sz="4" w:space="1" w:color="auto"/>
        <w:left w:val="single" w:sz="4" w:space="4" w:color="auto"/>
        <w:bottom w:val="single" w:sz="4" w:space="1" w:color="auto"/>
        <w:right w:val="single" w:sz="4" w:space="4" w:color="auto"/>
      </w:pBdr>
      <w:jc w:val="center"/>
      <w:rPr>
        <w:sz w:val="16"/>
        <w:szCs w:val="16"/>
      </w:rPr>
    </w:pPr>
    <w:r>
      <w:rPr>
        <w:sz w:val="16"/>
        <w:szCs w:val="16"/>
      </w:rPr>
      <w:t xml:space="preserve">Praktická škola a </w:t>
    </w:r>
    <w:r w:rsidR="004A33D5" w:rsidRPr="00AF447E">
      <w:rPr>
        <w:sz w:val="16"/>
        <w:szCs w:val="16"/>
      </w:rPr>
      <w:t>Základní škola, Lysá nad Labem, Komenského 1534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69E"/>
    <w:multiLevelType w:val="hybridMultilevel"/>
    <w:tmpl w:val="5A06ED60"/>
    <w:lvl w:ilvl="0" w:tplc="9D94ADF6">
      <w:start w:val="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133A21"/>
    <w:multiLevelType w:val="hybridMultilevel"/>
    <w:tmpl w:val="7806EE1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083E0A"/>
    <w:multiLevelType w:val="hybridMultilevel"/>
    <w:tmpl w:val="3A148DA6"/>
    <w:lvl w:ilvl="0" w:tplc="FA703840">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18E41880"/>
    <w:multiLevelType w:val="hybridMultilevel"/>
    <w:tmpl w:val="07C8C11A"/>
    <w:lvl w:ilvl="0" w:tplc="F42A7CD8">
      <w:start w:val="10"/>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F7C6311"/>
    <w:multiLevelType w:val="hybridMultilevel"/>
    <w:tmpl w:val="3CEA400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8513F1D"/>
    <w:multiLevelType w:val="hybridMultilevel"/>
    <w:tmpl w:val="5DF2A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250BE9"/>
    <w:multiLevelType w:val="hybridMultilevel"/>
    <w:tmpl w:val="CD0831E6"/>
    <w:lvl w:ilvl="0" w:tplc="90D267C0">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48A765DA"/>
    <w:multiLevelType w:val="hybridMultilevel"/>
    <w:tmpl w:val="F296E4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1F841A7"/>
    <w:multiLevelType w:val="hybridMultilevel"/>
    <w:tmpl w:val="7974C7D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5C86682"/>
    <w:multiLevelType w:val="hybridMultilevel"/>
    <w:tmpl w:val="16F66266"/>
    <w:lvl w:ilvl="0" w:tplc="0ED8F2B2">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D37612"/>
    <w:multiLevelType w:val="hybridMultilevel"/>
    <w:tmpl w:val="849E2B0C"/>
    <w:lvl w:ilvl="0" w:tplc="F8BAAC9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B805753"/>
    <w:multiLevelType w:val="hybridMultilevel"/>
    <w:tmpl w:val="C17C67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CE17D1"/>
    <w:multiLevelType w:val="hybridMultilevel"/>
    <w:tmpl w:val="50CACF8E"/>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1F75F6C"/>
    <w:multiLevelType w:val="hybridMultilevel"/>
    <w:tmpl w:val="56546A4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8A478A9"/>
    <w:multiLevelType w:val="hybridMultilevel"/>
    <w:tmpl w:val="C61E16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C2A255D"/>
    <w:multiLevelType w:val="hybridMultilevel"/>
    <w:tmpl w:val="C6B8F8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7"/>
  </w:num>
  <w:num w:numId="4">
    <w:abstractNumId w:val="1"/>
  </w:num>
  <w:num w:numId="5">
    <w:abstractNumId w:val="12"/>
  </w:num>
  <w:num w:numId="6">
    <w:abstractNumId w:val="2"/>
  </w:num>
  <w:num w:numId="7">
    <w:abstractNumId w:val="13"/>
  </w:num>
  <w:num w:numId="8">
    <w:abstractNumId w:val="0"/>
  </w:num>
  <w:num w:numId="9">
    <w:abstractNumId w:val="14"/>
  </w:num>
  <w:num w:numId="10">
    <w:abstractNumId w:val="4"/>
  </w:num>
  <w:num w:numId="11">
    <w:abstractNumId w:val="15"/>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15FF"/>
    <w:rsid w:val="00021B38"/>
    <w:rsid w:val="00051C27"/>
    <w:rsid w:val="00052728"/>
    <w:rsid w:val="00095B3B"/>
    <w:rsid w:val="00112352"/>
    <w:rsid w:val="00114DC1"/>
    <w:rsid w:val="00125612"/>
    <w:rsid w:val="001942C6"/>
    <w:rsid w:val="001A40F1"/>
    <w:rsid w:val="001D6F32"/>
    <w:rsid w:val="001D764D"/>
    <w:rsid w:val="00225BDD"/>
    <w:rsid w:val="00242EA0"/>
    <w:rsid w:val="00247BCD"/>
    <w:rsid w:val="002568B6"/>
    <w:rsid w:val="00286E41"/>
    <w:rsid w:val="00287DF6"/>
    <w:rsid w:val="00317724"/>
    <w:rsid w:val="00320D58"/>
    <w:rsid w:val="003237B6"/>
    <w:rsid w:val="003A42C7"/>
    <w:rsid w:val="003F2AFE"/>
    <w:rsid w:val="00421E59"/>
    <w:rsid w:val="00430773"/>
    <w:rsid w:val="00436122"/>
    <w:rsid w:val="0043761E"/>
    <w:rsid w:val="004655EB"/>
    <w:rsid w:val="00476ECC"/>
    <w:rsid w:val="004821B6"/>
    <w:rsid w:val="004833DB"/>
    <w:rsid w:val="004A33D5"/>
    <w:rsid w:val="00514E4F"/>
    <w:rsid w:val="005315FF"/>
    <w:rsid w:val="005419BE"/>
    <w:rsid w:val="00595BEB"/>
    <w:rsid w:val="006A0A3F"/>
    <w:rsid w:val="006C74ED"/>
    <w:rsid w:val="006E7B4D"/>
    <w:rsid w:val="006F217A"/>
    <w:rsid w:val="0070450A"/>
    <w:rsid w:val="0081587B"/>
    <w:rsid w:val="00827D9C"/>
    <w:rsid w:val="008715BF"/>
    <w:rsid w:val="008C4791"/>
    <w:rsid w:val="008F4651"/>
    <w:rsid w:val="0091463C"/>
    <w:rsid w:val="0095672D"/>
    <w:rsid w:val="00962870"/>
    <w:rsid w:val="009F22D8"/>
    <w:rsid w:val="00A00370"/>
    <w:rsid w:val="00A00640"/>
    <w:rsid w:val="00A370AA"/>
    <w:rsid w:val="00A629DF"/>
    <w:rsid w:val="00A82AEB"/>
    <w:rsid w:val="00AD0E3E"/>
    <w:rsid w:val="00AE2FA9"/>
    <w:rsid w:val="00AE6537"/>
    <w:rsid w:val="00AF447E"/>
    <w:rsid w:val="00B74382"/>
    <w:rsid w:val="00B75A2E"/>
    <w:rsid w:val="00B810E1"/>
    <w:rsid w:val="00BA2F84"/>
    <w:rsid w:val="00BB6467"/>
    <w:rsid w:val="00BC601E"/>
    <w:rsid w:val="00BE5C6F"/>
    <w:rsid w:val="00C146A3"/>
    <w:rsid w:val="00C276C8"/>
    <w:rsid w:val="00CA22C0"/>
    <w:rsid w:val="00CA5D08"/>
    <w:rsid w:val="00CF7CC7"/>
    <w:rsid w:val="00D222C3"/>
    <w:rsid w:val="00DB7ED7"/>
    <w:rsid w:val="00E16342"/>
    <w:rsid w:val="00E270C9"/>
    <w:rsid w:val="00E77F85"/>
    <w:rsid w:val="00ED44D5"/>
    <w:rsid w:val="00F5745B"/>
    <w:rsid w:val="00F97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65988"/>
  <w15:docId w15:val="{81B7DD19-F0DD-4BCD-9C57-C5F44C1E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42C7"/>
    <w:pPr>
      <w:spacing w:after="200" w:line="276" w:lineRule="auto"/>
    </w:pPr>
    <w:rPr>
      <w:sz w:val="22"/>
      <w:szCs w:val="22"/>
      <w:lang w:eastAsia="en-US"/>
    </w:rPr>
  </w:style>
  <w:style w:type="paragraph" w:styleId="Nadpis1">
    <w:name w:val="heading 1"/>
    <w:basedOn w:val="Normln"/>
    <w:next w:val="Normln"/>
    <w:link w:val="Nadpis1Char"/>
    <w:uiPriority w:val="99"/>
    <w:qFormat/>
    <w:rsid w:val="003A42C7"/>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A42C7"/>
    <w:rPr>
      <w:rFonts w:ascii="Cambria" w:hAnsi="Cambria" w:cs="Times New Roman"/>
      <w:b/>
      <w:bCs/>
      <w:kern w:val="32"/>
      <w:sz w:val="32"/>
      <w:szCs w:val="32"/>
      <w:lang w:eastAsia="en-US"/>
    </w:rPr>
  </w:style>
  <w:style w:type="paragraph" w:styleId="Odstavecseseznamem">
    <w:name w:val="List Paragraph"/>
    <w:basedOn w:val="Normln"/>
    <w:uiPriority w:val="99"/>
    <w:qFormat/>
    <w:rsid w:val="003A42C7"/>
    <w:pPr>
      <w:ind w:left="720"/>
      <w:contextualSpacing/>
    </w:pPr>
  </w:style>
  <w:style w:type="paragraph" w:styleId="Nadpisobsahu">
    <w:name w:val="TOC Heading"/>
    <w:basedOn w:val="Nadpis1"/>
    <w:next w:val="Normln"/>
    <w:uiPriority w:val="99"/>
    <w:qFormat/>
    <w:rsid w:val="003A42C7"/>
    <w:pPr>
      <w:keepLines/>
      <w:spacing w:before="480" w:after="0"/>
      <w:outlineLvl w:val="9"/>
    </w:pPr>
    <w:rPr>
      <w:color w:val="365F91"/>
      <w:kern w:val="0"/>
      <w:sz w:val="28"/>
      <w:szCs w:val="28"/>
    </w:rPr>
  </w:style>
  <w:style w:type="paragraph" w:styleId="Zhlav">
    <w:name w:val="header"/>
    <w:basedOn w:val="Normln"/>
    <w:link w:val="ZhlavChar"/>
    <w:uiPriority w:val="99"/>
    <w:rsid w:val="00AF447E"/>
    <w:pPr>
      <w:tabs>
        <w:tab w:val="center" w:pos="4536"/>
        <w:tab w:val="right" w:pos="9072"/>
      </w:tabs>
    </w:pPr>
  </w:style>
  <w:style w:type="character" w:customStyle="1" w:styleId="ZhlavChar">
    <w:name w:val="Záhlaví Char"/>
    <w:basedOn w:val="Standardnpsmoodstavce"/>
    <w:link w:val="Zhlav"/>
    <w:uiPriority w:val="99"/>
    <w:semiHidden/>
    <w:rsid w:val="009A6670"/>
    <w:rPr>
      <w:lang w:eastAsia="en-US"/>
    </w:rPr>
  </w:style>
  <w:style w:type="paragraph" w:styleId="Zpat">
    <w:name w:val="footer"/>
    <w:basedOn w:val="Normln"/>
    <w:link w:val="ZpatChar"/>
    <w:uiPriority w:val="99"/>
    <w:rsid w:val="00AF447E"/>
    <w:pPr>
      <w:tabs>
        <w:tab w:val="center" w:pos="4536"/>
        <w:tab w:val="right" w:pos="9072"/>
      </w:tabs>
    </w:pPr>
  </w:style>
  <w:style w:type="character" w:customStyle="1" w:styleId="ZpatChar">
    <w:name w:val="Zápatí Char"/>
    <w:basedOn w:val="Standardnpsmoodstavce"/>
    <w:link w:val="Zpat"/>
    <w:uiPriority w:val="99"/>
    <w:semiHidden/>
    <w:rsid w:val="009A6670"/>
    <w:rPr>
      <w:lang w:eastAsia="en-US"/>
    </w:rPr>
  </w:style>
  <w:style w:type="character" w:styleId="slostrnky">
    <w:name w:val="page number"/>
    <w:basedOn w:val="Standardnpsmoodstavce"/>
    <w:uiPriority w:val="99"/>
    <w:rsid w:val="00AF447E"/>
    <w:rPr>
      <w:rFonts w:cs="Times New Roman"/>
    </w:rPr>
  </w:style>
  <w:style w:type="table" w:styleId="Mkatabulky">
    <w:name w:val="Table Grid"/>
    <w:basedOn w:val="Normlntabulka"/>
    <w:uiPriority w:val="59"/>
    <w:locked/>
    <w:rsid w:val="00ED44D5"/>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317928">
      <w:marLeft w:val="0"/>
      <w:marRight w:val="0"/>
      <w:marTop w:val="0"/>
      <w:marBottom w:val="0"/>
      <w:divBdr>
        <w:top w:val="none" w:sz="0" w:space="0" w:color="auto"/>
        <w:left w:val="none" w:sz="0" w:space="0" w:color="auto"/>
        <w:bottom w:val="none" w:sz="0" w:space="0" w:color="auto"/>
        <w:right w:val="none" w:sz="0" w:space="0" w:color="auto"/>
      </w:divBdr>
    </w:div>
    <w:div w:id="806317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10</Pages>
  <Words>2445</Words>
  <Characters>14428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Petr Tomek</cp:lastModifiedBy>
  <cp:revision>30</cp:revision>
  <cp:lastPrinted>2011-05-25T19:53:00Z</cp:lastPrinted>
  <dcterms:created xsi:type="dcterms:W3CDTF">2011-05-25T13:07:00Z</dcterms:created>
  <dcterms:modified xsi:type="dcterms:W3CDTF">2020-10-19T12:23:00Z</dcterms:modified>
</cp:coreProperties>
</file>